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08" w:rsidRDefault="00334308" w:rsidP="001A617B">
      <w:pPr>
        <w:pStyle w:val="NoSpacing"/>
        <w:spacing w:line="360" w:lineRule="auto"/>
        <w:jc w:val="center"/>
        <w:rPr>
          <w:b/>
        </w:rPr>
      </w:pPr>
    </w:p>
    <w:p w:rsidR="00334308" w:rsidRDefault="00334308" w:rsidP="001A617B">
      <w:pPr>
        <w:pStyle w:val="NoSpacing"/>
        <w:spacing w:line="360" w:lineRule="auto"/>
        <w:jc w:val="center"/>
        <w:rPr>
          <w:b/>
        </w:rPr>
      </w:pPr>
    </w:p>
    <w:p w:rsidR="00334308" w:rsidRDefault="00334308" w:rsidP="001A617B">
      <w:pPr>
        <w:pStyle w:val="NoSpacing"/>
        <w:spacing w:line="360" w:lineRule="auto"/>
        <w:jc w:val="center"/>
        <w:rPr>
          <w:b/>
        </w:rPr>
      </w:pPr>
    </w:p>
    <w:p w:rsidR="00334308" w:rsidRDefault="00334308" w:rsidP="001A617B">
      <w:pPr>
        <w:pStyle w:val="NoSpacing"/>
        <w:spacing w:line="360" w:lineRule="auto"/>
        <w:jc w:val="center"/>
        <w:rPr>
          <w:b/>
        </w:rPr>
      </w:pPr>
    </w:p>
    <w:p w:rsidR="00334308" w:rsidRDefault="00334308" w:rsidP="001A617B">
      <w:pPr>
        <w:pStyle w:val="NoSpacing"/>
        <w:spacing w:line="360" w:lineRule="auto"/>
        <w:jc w:val="center"/>
        <w:rPr>
          <w:b/>
        </w:rPr>
      </w:pPr>
    </w:p>
    <w:p w:rsidR="001A617B" w:rsidRPr="00783C39" w:rsidRDefault="001A617B" w:rsidP="001A617B">
      <w:pPr>
        <w:pStyle w:val="NoSpacing"/>
        <w:spacing w:line="360" w:lineRule="auto"/>
        <w:jc w:val="center"/>
        <w:rPr>
          <w:b/>
        </w:rPr>
      </w:pPr>
      <w:r>
        <w:rPr>
          <w:b/>
        </w:rPr>
        <w:t>Cloud Security</w:t>
      </w:r>
    </w:p>
    <w:p w:rsidR="001A617B" w:rsidRDefault="001A617B" w:rsidP="001A617B">
      <w:pPr>
        <w:pStyle w:val="NoSpacing"/>
        <w:spacing w:line="360" w:lineRule="auto"/>
        <w:rPr>
          <w:b/>
        </w:rPr>
      </w:pPr>
    </w:p>
    <w:p w:rsidR="001A617B" w:rsidRDefault="001A617B" w:rsidP="001A617B">
      <w:pPr>
        <w:pStyle w:val="NoSpacing"/>
        <w:spacing w:line="360" w:lineRule="auto"/>
        <w:rPr>
          <w:b/>
        </w:rPr>
      </w:pPr>
    </w:p>
    <w:p w:rsidR="001A617B" w:rsidRDefault="001A617B" w:rsidP="001A617B">
      <w:pPr>
        <w:pStyle w:val="NoSpacing"/>
        <w:spacing w:line="360" w:lineRule="auto"/>
        <w:rPr>
          <w:b/>
        </w:rPr>
      </w:pPr>
    </w:p>
    <w:p w:rsidR="001A617B" w:rsidRDefault="001A617B" w:rsidP="001A617B">
      <w:pPr>
        <w:pStyle w:val="NoSpacing"/>
        <w:spacing w:line="360" w:lineRule="auto"/>
        <w:jc w:val="center"/>
        <w:rPr>
          <w:b/>
        </w:rPr>
      </w:pPr>
      <w:r>
        <w:rPr>
          <w:b/>
        </w:rPr>
        <w:t>Troy L Hutchison</w:t>
      </w:r>
    </w:p>
    <w:p w:rsidR="001A617B" w:rsidRDefault="001A617B" w:rsidP="001A617B">
      <w:pPr>
        <w:pStyle w:val="NoSpacing"/>
        <w:spacing w:line="360" w:lineRule="auto"/>
        <w:rPr>
          <w:b/>
        </w:rPr>
      </w:pPr>
    </w:p>
    <w:p w:rsidR="001A617B" w:rsidRDefault="001A617B" w:rsidP="001A617B">
      <w:pPr>
        <w:pStyle w:val="NoSpacing"/>
        <w:spacing w:line="360" w:lineRule="auto"/>
        <w:jc w:val="center"/>
        <w:rPr>
          <w:b/>
        </w:rPr>
      </w:pPr>
      <w:r>
        <w:rPr>
          <w:b/>
        </w:rPr>
        <w:t>CS591</w:t>
      </w:r>
    </w:p>
    <w:p w:rsidR="001A617B" w:rsidRDefault="001A617B" w:rsidP="001A617B">
      <w:pPr>
        <w:pStyle w:val="NoSpacing"/>
        <w:spacing w:line="360" w:lineRule="auto"/>
        <w:jc w:val="center"/>
        <w:rPr>
          <w:b/>
        </w:rPr>
      </w:pPr>
      <w:r>
        <w:rPr>
          <w:b/>
        </w:rPr>
        <w:t>Dr Chow</w:t>
      </w:r>
    </w:p>
    <w:p w:rsidR="001A617B" w:rsidRDefault="001A617B" w:rsidP="001A617B">
      <w:pPr>
        <w:pStyle w:val="NoSpacing"/>
        <w:spacing w:line="360" w:lineRule="auto"/>
        <w:jc w:val="center"/>
        <w:rPr>
          <w:b/>
        </w:rPr>
      </w:pPr>
      <w:r>
        <w:rPr>
          <w:b/>
        </w:rPr>
        <w:fldChar w:fldCharType="begin"/>
      </w:r>
      <w:r>
        <w:rPr>
          <w:b/>
        </w:rPr>
        <w:instrText xml:space="preserve"> DATE \@ "dddd, MMMM dd, yyyy" </w:instrText>
      </w:r>
      <w:r>
        <w:rPr>
          <w:b/>
        </w:rPr>
        <w:fldChar w:fldCharType="separate"/>
      </w:r>
      <w:r>
        <w:rPr>
          <w:b/>
          <w:noProof/>
        </w:rPr>
        <w:t>Sunday, December 12, 2010</w:t>
      </w:r>
      <w:r>
        <w:rPr>
          <w:b/>
        </w:rPr>
        <w:fldChar w:fldCharType="end"/>
      </w:r>
    </w:p>
    <w:p w:rsidR="001A617B" w:rsidRDefault="001A617B" w:rsidP="001A617B">
      <w:pPr>
        <w:pStyle w:val="NoSpacing"/>
        <w:spacing w:line="360" w:lineRule="auto"/>
        <w:rPr>
          <w:b/>
        </w:rPr>
      </w:pPr>
      <w:r>
        <w:rPr>
          <w:b/>
        </w:rPr>
        <w:br w:type="page"/>
      </w:r>
    </w:p>
    <w:p w:rsidR="001A617B" w:rsidRDefault="001A617B">
      <w:pPr>
        <w:rPr>
          <w:rFonts w:ascii="Times New Roman" w:eastAsia="Times New Roman" w:hAnsi="Times New Roman" w:cs="Times New Roman"/>
          <w:b/>
          <w:bCs/>
          <w:kern w:val="36"/>
          <w:sz w:val="28"/>
          <w:szCs w:val="28"/>
        </w:rPr>
      </w:pPr>
    </w:p>
    <w:p w:rsidR="00E8641B" w:rsidRPr="00C24DEF" w:rsidRDefault="0008617F" w:rsidP="00C24DEF">
      <w:pPr>
        <w:pStyle w:val="Heading1"/>
        <w:rPr>
          <w:sz w:val="28"/>
          <w:szCs w:val="28"/>
        </w:rPr>
      </w:pPr>
      <w:r w:rsidRPr="00C24DEF">
        <w:rPr>
          <w:sz w:val="28"/>
          <w:szCs w:val="28"/>
        </w:rPr>
        <w:t>What is Cloud computing?</w:t>
      </w:r>
    </w:p>
    <w:p w:rsidR="00B700F1" w:rsidRDefault="00B700F1" w:rsidP="00C24DEF">
      <w:pPr>
        <w:spacing w:after="0" w:line="360" w:lineRule="auto"/>
        <w:rPr>
          <w:rFonts w:ascii="Times New Roman" w:eastAsia="Calibri" w:hAnsi="Times New Roman" w:cs="Times New Roman"/>
          <w:sz w:val="24"/>
          <w:szCs w:val="24"/>
        </w:rPr>
      </w:pPr>
    </w:p>
    <w:p w:rsidR="0043411B" w:rsidRDefault="0043411B" w:rsidP="00C24DEF">
      <w:pPr>
        <w:spacing w:after="0" w:line="360" w:lineRule="auto"/>
        <w:rPr>
          <w:rFonts w:ascii="Times New Roman" w:hAnsi="Times New Roman" w:cs="Times New Roman"/>
          <w:color w:val="000000"/>
          <w:sz w:val="24"/>
          <w:szCs w:val="24"/>
        </w:rPr>
      </w:pPr>
      <w:r w:rsidRPr="00C24DEF">
        <w:rPr>
          <w:rFonts w:ascii="Times New Roman" w:eastAsia="Calibri" w:hAnsi="Times New Roman" w:cs="Times New Roman"/>
          <w:sz w:val="24"/>
          <w:szCs w:val="24"/>
        </w:rPr>
        <w:t xml:space="preserve">Cloud computing is a model for enabling convenient, </w:t>
      </w:r>
      <w:r w:rsidRPr="00C24DEF">
        <w:rPr>
          <w:rFonts w:ascii="Times New Roman" w:eastAsia="Calibri" w:hAnsi="Times New Roman" w:cs="Times New Roman"/>
          <w:color w:val="000000"/>
          <w:sz w:val="24"/>
          <w:szCs w:val="24"/>
        </w:rPr>
        <w:t xml:space="preserve">on-demand network access to a shared pool of configurable computing resources (e.g., networks, servers, storage, applications, and services) that can be rapidly provisioned and released </w:t>
      </w:r>
      <w:r w:rsidRPr="00C24DEF">
        <w:rPr>
          <w:rFonts w:ascii="Times New Roman" w:eastAsia="Calibri" w:hAnsi="Times New Roman" w:cs="Times New Roman"/>
          <w:sz w:val="24"/>
          <w:szCs w:val="24"/>
        </w:rPr>
        <w:t>with minimal management effort or service provider interaction</w:t>
      </w:r>
      <w:r w:rsidRPr="00C24DEF">
        <w:rPr>
          <w:rFonts w:ascii="Times New Roman" w:eastAsia="Calibri" w:hAnsi="Times New Roman" w:cs="Times New Roman"/>
          <w:color w:val="000000"/>
          <w:sz w:val="24"/>
          <w:szCs w:val="24"/>
        </w:rPr>
        <w:t>.</w:t>
      </w:r>
    </w:p>
    <w:p w:rsidR="00822118" w:rsidRDefault="002C73C5" w:rsidP="00C24DEF">
      <w:pPr>
        <w:spacing w:after="0" w:line="360" w:lineRule="auto"/>
        <w:rPr>
          <w:rFonts w:ascii="Times New Roman" w:hAnsi="Times New Roman" w:cs="Times New Roman"/>
          <w:color w:val="000000"/>
          <w:sz w:val="24"/>
          <w:szCs w:val="24"/>
        </w:rPr>
      </w:pPr>
      <w:r w:rsidRPr="002C73C5">
        <w:rPr>
          <w:rFonts w:ascii="Times New Roman" w:hAnsi="Times New Roman" w:cs="Times New Roman"/>
          <w:color w:val="000000"/>
          <w:sz w:val="24"/>
          <w:szCs w:val="24"/>
        </w:rPr>
        <w:drawing>
          <wp:inline distT="0" distB="0" distL="0" distR="0">
            <wp:extent cx="5943600" cy="373824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srcRect/>
                    <a:stretch>
                      <a:fillRect/>
                    </a:stretch>
                  </pic:blipFill>
                  <pic:spPr bwMode="auto">
                    <a:xfrm>
                      <a:off x="0" y="0"/>
                      <a:ext cx="5943600" cy="3738245"/>
                    </a:xfrm>
                    <a:prstGeom prst="rect">
                      <a:avLst/>
                    </a:prstGeom>
                    <a:noFill/>
                    <a:ln w="9525">
                      <a:noFill/>
                      <a:miter lim="800000"/>
                      <a:headEnd/>
                      <a:tailEnd/>
                    </a:ln>
                  </pic:spPr>
                </pic:pic>
              </a:graphicData>
            </a:graphic>
          </wp:inline>
        </w:drawing>
      </w:r>
    </w:p>
    <w:p w:rsidR="00B964E8" w:rsidRPr="00B964E8" w:rsidRDefault="00822118" w:rsidP="00C24DE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National </w:t>
      </w:r>
      <w:r w:rsidR="00B964E8">
        <w:rPr>
          <w:rFonts w:ascii="Times New Roman" w:hAnsi="Times New Roman" w:cs="Times New Roman"/>
          <w:color w:val="000000"/>
          <w:sz w:val="24"/>
          <w:szCs w:val="24"/>
        </w:rPr>
        <w:t>Institute</w:t>
      </w:r>
      <w:r>
        <w:rPr>
          <w:rFonts w:ascii="Times New Roman" w:hAnsi="Times New Roman" w:cs="Times New Roman"/>
          <w:color w:val="000000"/>
          <w:sz w:val="24"/>
          <w:szCs w:val="24"/>
        </w:rPr>
        <w:t xml:space="preserve"> of Standard and </w:t>
      </w:r>
      <w:r w:rsidR="00B964E8">
        <w:rPr>
          <w:rFonts w:ascii="Times New Roman" w:hAnsi="Times New Roman" w:cs="Times New Roman"/>
          <w:color w:val="000000"/>
          <w:sz w:val="24"/>
          <w:szCs w:val="24"/>
        </w:rPr>
        <w:t>Technology</w:t>
      </w:r>
      <w:r>
        <w:rPr>
          <w:rFonts w:ascii="Times New Roman" w:hAnsi="Times New Roman" w:cs="Times New Roman"/>
          <w:color w:val="000000"/>
          <w:sz w:val="24"/>
          <w:szCs w:val="24"/>
        </w:rPr>
        <w:t xml:space="preserve"> </w:t>
      </w:r>
      <w:r w:rsidR="00B964E8">
        <w:rPr>
          <w:rFonts w:ascii="Times New Roman" w:hAnsi="Times New Roman" w:cs="Times New Roman"/>
          <w:color w:val="000000"/>
          <w:sz w:val="24"/>
          <w:szCs w:val="24"/>
        </w:rPr>
        <w:t>(</w:t>
      </w:r>
      <w:r>
        <w:rPr>
          <w:rFonts w:ascii="Times New Roman" w:hAnsi="Times New Roman" w:cs="Times New Roman"/>
          <w:color w:val="000000"/>
          <w:sz w:val="24"/>
          <w:szCs w:val="24"/>
        </w:rPr>
        <w:t>NIST</w:t>
      </w:r>
      <w:r w:rsidR="00B964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definition of t</w:t>
      </w:r>
      <w:r w:rsidR="00B964E8">
        <w:rPr>
          <w:rFonts w:ascii="Times New Roman" w:hAnsi="Times New Roman" w:cs="Times New Roman"/>
          <w:color w:val="000000"/>
          <w:sz w:val="24"/>
          <w:szCs w:val="24"/>
        </w:rPr>
        <w:t xml:space="preserve">he Cloud is Software as a Service, Platform as a Service and Infrastructure as a Service.  The Gartner group </w:t>
      </w:r>
      <w:r w:rsidR="00C04D06">
        <w:rPr>
          <w:rFonts w:ascii="Times New Roman" w:hAnsi="Times New Roman" w:cs="Times New Roman"/>
          <w:color w:val="000000"/>
          <w:sz w:val="24"/>
          <w:szCs w:val="24"/>
        </w:rPr>
        <w:t>defines Infrastructure as a Service in greater detail separating into Software and Hardware Infrastructure components.</w:t>
      </w:r>
    </w:p>
    <w:p w:rsidR="009E35EE" w:rsidRPr="00C24DEF" w:rsidRDefault="009E35EE" w:rsidP="00C24DEF">
      <w:pPr>
        <w:spacing w:after="0" w:line="360" w:lineRule="auto"/>
        <w:rPr>
          <w:rFonts w:ascii="Times New Roman" w:hAnsi="Times New Roman" w:cs="Times New Roman"/>
          <w:sz w:val="24"/>
          <w:szCs w:val="24"/>
        </w:rPr>
      </w:pPr>
      <w:r w:rsidRPr="00C24DEF">
        <w:rPr>
          <w:rFonts w:ascii="Times New Roman" w:hAnsi="Times New Roman" w:cs="Times New Roman"/>
          <w:noProof/>
          <w:sz w:val="24"/>
          <w:szCs w:val="24"/>
        </w:rPr>
        <w:lastRenderedPageBreak/>
        <w:drawing>
          <wp:inline distT="0" distB="0" distL="0" distR="0">
            <wp:extent cx="5715000" cy="3771900"/>
            <wp:effectExtent l="19050" t="0" r="0" b="0"/>
            <wp:docPr id="2" name="Picture 2" descr="C:\Users\tlhutch\AppData\Local\Microsoft\Windows\Temporary Internet Files\Content.Word\2329_Reev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hutch\AppData\Local\Microsoft\Windows\Temporary Internet Files\Content.Word\2329_Reeves_01.jpg"/>
                    <pic:cNvPicPr>
                      <a:picLocks noChangeAspect="1" noChangeArrowheads="1"/>
                    </pic:cNvPicPr>
                  </pic:nvPicPr>
                  <pic:blipFill>
                    <a:blip r:embed="rId8" cstate="print"/>
                    <a:srcRect/>
                    <a:stretch>
                      <a:fillRect/>
                    </a:stretch>
                  </pic:blipFill>
                  <pic:spPr bwMode="auto">
                    <a:xfrm>
                      <a:off x="0" y="0"/>
                      <a:ext cx="5715000" cy="3771900"/>
                    </a:xfrm>
                    <a:prstGeom prst="rect">
                      <a:avLst/>
                    </a:prstGeom>
                    <a:noFill/>
                    <a:ln w="9525">
                      <a:noFill/>
                      <a:miter lim="800000"/>
                      <a:headEnd/>
                      <a:tailEnd/>
                    </a:ln>
                  </pic:spPr>
                </pic:pic>
              </a:graphicData>
            </a:graphic>
          </wp:inline>
        </w:drawing>
      </w:r>
    </w:p>
    <w:p w:rsidR="00C24DEF" w:rsidRDefault="00C24DEF" w:rsidP="00C24DEF">
      <w:pPr>
        <w:autoSpaceDE w:val="0"/>
        <w:autoSpaceDN w:val="0"/>
        <w:adjustRightInd w:val="0"/>
        <w:spacing w:after="0" w:line="360" w:lineRule="auto"/>
        <w:rPr>
          <w:rFonts w:ascii="Times New Roman" w:hAnsi="Times New Roman" w:cs="Times New Roman"/>
          <w:sz w:val="24"/>
          <w:szCs w:val="24"/>
        </w:rPr>
      </w:pPr>
    </w:p>
    <w:p w:rsidR="00C24DEF" w:rsidRPr="00C24DEF" w:rsidRDefault="00C24DEF" w:rsidP="00C24DEF">
      <w:pPr>
        <w:autoSpaceDE w:val="0"/>
        <w:autoSpaceDN w:val="0"/>
        <w:adjustRightInd w:val="0"/>
        <w:spacing w:after="0" w:line="360" w:lineRule="auto"/>
        <w:rPr>
          <w:rFonts w:ascii="Times New Roman" w:hAnsi="Times New Roman" w:cs="Times New Roman"/>
          <w:b/>
          <w:sz w:val="24"/>
          <w:szCs w:val="24"/>
        </w:rPr>
      </w:pPr>
      <w:r w:rsidRPr="00C24DEF">
        <w:rPr>
          <w:rFonts w:ascii="Times New Roman" w:hAnsi="Times New Roman" w:cs="Times New Roman"/>
          <w:b/>
          <w:sz w:val="24"/>
          <w:szCs w:val="24"/>
        </w:rPr>
        <w:t>Software as a Service (</w:t>
      </w:r>
      <w:proofErr w:type="spellStart"/>
      <w:r w:rsidRPr="00C24DEF">
        <w:rPr>
          <w:rFonts w:ascii="Times New Roman" w:hAnsi="Times New Roman" w:cs="Times New Roman"/>
          <w:b/>
          <w:sz w:val="24"/>
          <w:szCs w:val="24"/>
        </w:rPr>
        <w:t>SaaS</w:t>
      </w:r>
      <w:proofErr w:type="spellEnd"/>
      <w:r w:rsidRPr="00C24DEF">
        <w:rPr>
          <w:rFonts w:ascii="Times New Roman" w:hAnsi="Times New Roman" w:cs="Times New Roman"/>
          <w:b/>
          <w:sz w:val="24"/>
          <w:szCs w:val="24"/>
        </w:rPr>
        <w:t>)</w:t>
      </w:r>
    </w:p>
    <w:p w:rsidR="00822118" w:rsidRPr="00822118" w:rsidRDefault="009E35EE" w:rsidP="00C24DEF">
      <w:p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Software as a Service (</w:t>
      </w:r>
      <w:proofErr w:type="spellStart"/>
      <w:r w:rsidR="00B16F03" w:rsidRPr="00C24DEF">
        <w:rPr>
          <w:rFonts w:ascii="Times New Roman" w:hAnsi="Times New Roman" w:cs="Times New Roman"/>
          <w:sz w:val="24"/>
          <w:szCs w:val="24"/>
        </w:rPr>
        <w:t>SaaS</w:t>
      </w:r>
      <w:proofErr w:type="spellEnd"/>
      <w:r w:rsidRPr="00C24DEF">
        <w:rPr>
          <w:rFonts w:ascii="Times New Roman" w:hAnsi="Times New Roman" w:cs="Times New Roman"/>
          <w:sz w:val="24"/>
          <w:szCs w:val="24"/>
        </w:rPr>
        <w:t>)</w:t>
      </w:r>
      <w:r w:rsidR="00B16F03" w:rsidRPr="00C24DEF">
        <w:rPr>
          <w:rFonts w:ascii="Times New Roman" w:hAnsi="Times New Roman" w:cs="Times New Roman"/>
          <w:sz w:val="24"/>
          <w:szCs w:val="24"/>
        </w:rPr>
        <w:t xml:space="preserve"> is an application offered to a user as a service. </w:t>
      </w:r>
      <w:proofErr w:type="spellStart"/>
      <w:r w:rsidR="00B16F03" w:rsidRPr="00C24DEF">
        <w:rPr>
          <w:rFonts w:ascii="Times New Roman" w:hAnsi="Times New Roman" w:cs="Times New Roman"/>
          <w:sz w:val="24"/>
          <w:szCs w:val="24"/>
        </w:rPr>
        <w:t>SaaS</w:t>
      </w:r>
      <w:proofErr w:type="spellEnd"/>
      <w:r w:rsidR="00B16F03" w:rsidRPr="00C24DEF">
        <w:rPr>
          <w:rFonts w:ascii="Times New Roman" w:hAnsi="Times New Roman" w:cs="Times New Roman"/>
          <w:sz w:val="24"/>
          <w:szCs w:val="24"/>
        </w:rPr>
        <w:t xml:space="preserve"> is a complete, turnkey application solution (i.e., no IT organization built solution is required</w:t>
      </w:r>
      <w:r w:rsidR="00266440" w:rsidRPr="00C24DEF">
        <w:rPr>
          <w:rFonts w:ascii="Times New Roman" w:hAnsi="Times New Roman" w:cs="Times New Roman"/>
          <w:sz w:val="24"/>
          <w:szCs w:val="24"/>
        </w:rPr>
        <w:t xml:space="preserve">). </w:t>
      </w:r>
      <w:r w:rsidR="00B16F03" w:rsidRPr="00C24DEF">
        <w:rPr>
          <w:rFonts w:ascii="Times New Roman" w:hAnsi="Times New Roman" w:cs="Times New Roman"/>
          <w:sz w:val="24"/>
          <w:szCs w:val="24"/>
        </w:rPr>
        <w:t xml:space="preserve"> Users access </w:t>
      </w:r>
      <w:proofErr w:type="spellStart"/>
      <w:r w:rsidR="00B16F03" w:rsidRPr="00C24DEF">
        <w:rPr>
          <w:rFonts w:ascii="Times New Roman" w:hAnsi="Times New Roman" w:cs="Times New Roman"/>
          <w:sz w:val="24"/>
          <w:szCs w:val="24"/>
        </w:rPr>
        <w:t>SaaS</w:t>
      </w:r>
      <w:proofErr w:type="spellEnd"/>
      <w:r w:rsidR="00B16F03" w:rsidRPr="00C24DEF">
        <w:rPr>
          <w:rFonts w:ascii="Times New Roman" w:hAnsi="Times New Roman" w:cs="Times New Roman"/>
          <w:sz w:val="24"/>
          <w:szCs w:val="24"/>
        </w:rPr>
        <w:t xml:space="preserve"> via a user-centric interface, such as a web browser or a rich Internet application (RIA) mechanism (e.g., media player plug-in).</w:t>
      </w:r>
      <w:r w:rsidR="00266440" w:rsidRPr="00C24DEF">
        <w:rPr>
          <w:rFonts w:ascii="Times New Roman" w:hAnsi="Times New Roman" w:cs="Times New Roman"/>
          <w:sz w:val="24"/>
          <w:szCs w:val="24"/>
        </w:rPr>
        <w:t xml:space="preserve"> </w:t>
      </w:r>
      <w:r w:rsidR="00822118" w:rsidRPr="00822118">
        <w:rPr>
          <w:rFonts w:ascii="Times New Roman" w:eastAsia="Calibri" w:hAnsi="Times New Roman" w:cs="Times New Roman"/>
          <w:sz w:val="24"/>
          <w:szCs w:val="24"/>
        </w:rPr>
        <w:t xml:space="preserve">The </w:t>
      </w:r>
      <w:r w:rsidR="00822118" w:rsidRPr="00822118">
        <w:rPr>
          <w:rFonts w:ascii="Times New Roman" w:hAnsi="Times New Roman" w:cs="Times New Roman"/>
          <w:sz w:val="24"/>
          <w:szCs w:val="24"/>
        </w:rPr>
        <w:t>user</w:t>
      </w:r>
      <w:r w:rsidR="00822118" w:rsidRPr="00822118">
        <w:rPr>
          <w:rFonts w:ascii="Times New Roman" w:eastAsia="Calibri" w:hAnsi="Times New Roman" w:cs="Times New Roman"/>
          <w:sz w:val="24"/>
          <w:szCs w:val="24"/>
        </w:rPr>
        <w:t xml:space="preserve"> does not manage or control the underlying cloud infrastructure including network, servers, operating systems, storage, or even individual application capabilities, with the possible exception of limited user-specific application configuration settings.</w:t>
      </w:r>
    </w:p>
    <w:p w:rsidR="0008617F" w:rsidRPr="00C24DEF" w:rsidRDefault="00266440" w:rsidP="00C24DEF">
      <w:p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Examples include:</w:t>
      </w:r>
    </w:p>
    <w:p w:rsidR="00266440" w:rsidRPr="00C24DEF" w:rsidRDefault="00266440" w:rsidP="00C24DE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Intuit Turbo Tax</w:t>
      </w:r>
    </w:p>
    <w:p w:rsidR="00266440" w:rsidRPr="00C24DEF" w:rsidRDefault="00266440" w:rsidP="00C24DE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Intuit Quick books</w:t>
      </w:r>
    </w:p>
    <w:p w:rsidR="00266440" w:rsidRPr="00C24DEF" w:rsidRDefault="00266440" w:rsidP="00C24DE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Mint.com</w:t>
      </w:r>
    </w:p>
    <w:p w:rsidR="00E874FB" w:rsidRDefault="00266440" w:rsidP="00C24DE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Google Docs</w:t>
      </w:r>
    </w:p>
    <w:p w:rsidR="00C04D06" w:rsidRPr="00C04D06" w:rsidRDefault="00C04D06" w:rsidP="00C04D06">
      <w:pPr>
        <w:autoSpaceDE w:val="0"/>
        <w:autoSpaceDN w:val="0"/>
        <w:adjustRightInd w:val="0"/>
        <w:spacing w:after="0" w:line="360" w:lineRule="auto"/>
        <w:rPr>
          <w:rFonts w:ascii="Times New Roman" w:hAnsi="Times New Roman" w:cs="Times New Roman"/>
          <w:sz w:val="24"/>
          <w:szCs w:val="24"/>
        </w:rPr>
      </w:pPr>
    </w:p>
    <w:p w:rsidR="00C24DEF" w:rsidRPr="00C24DEF" w:rsidRDefault="00C24DEF" w:rsidP="00C24DEF">
      <w:pPr>
        <w:keepNext/>
        <w:autoSpaceDE w:val="0"/>
        <w:autoSpaceDN w:val="0"/>
        <w:adjustRightInd w:val="0"/>
        <w:spacing w:after="0" w:line="360" w:lineRule="auto"/>
        <w:rPr>
          <w:rFonts w:ascii="Times New Roman" w:hAnsi="Times New Roman" w:cs="Times New Roman"/>
          <w:b/>
          <w:color w:val="000000"/>
          <w:sz w:val="24"/>
          <w:szCs w:val="24"/>
        </w:rPr>
      </w:pPr>
      <w:r w:rsidRPr="00C24DEF">
        <w:rPr>
          <w:rFonts w:ascii="Times New Roman" w:hAnsi="Times New Roman" w:cs="Times New Roman"/>
          <w:b/>
          <w:color w:val="000000"/>
          <w:sz w:val="24"/>
          <w:szCs w:val="24"/>
        </w:rPr>
        <w:lastRenderedPageBreak/>
        <w:t>Platform as a Service (</w:t>
      </w:r>
      <w:proofErr w:type="spellStart"/>
      <w:r w:rsidRPr="00C24DEF">
        <w:rPr>
          <w:rFonts w:ascii="Times New Roman" w:hAnsi="Times New Roman" w:cs="Times New Roman"/>
          <w:b/>
          <w:color w:val="000000"/>
          <w:sz w:val="24"/>
          <w:szCs w:val="24"/>
        </w:rPr>
        <w:t>PaaS</w:t>
      </w:r>
      <w:proofErr w:type="spellEnd"/>
      <w:r w:rsidRPr="00C24DEF">
        <w:rPr>
          <w:rFonts w:ascii="Times New Roman" w:hAnsi="Times New Roman" w:cs="Times New Roman"/>
          <w:b/>
          <w:color w:val="000000"/>
          <w:sz w:val="24"/>
          <w:szCs w:val="24"/>
        </w:rPr>
        <w:t>)</w:t>
      </w:r>
    </w:p>
    <w:p w:rsidR="00E874FB" w:rsidRDefault="009E35EE" w:rsidP="00C24DEF">
      <w:pPr>
        <w:autoSpaceDE w:val="0"/>
        <w:autoSpaceDN w:val="0"/>
        <w:adjustRightInd w:val="0"/>
        <w:spacing w:after="0" w:line="360" w:lineRule="auto"/>
        <w:rPr>
          <w:rFonts w:ascii="Times New Roman" w:hAnsi="Times New Roman" w:cs="Times New Roman"/>
          <w:color w:val="000000"/>
          <w:sz w:val="24"/>
          <w:szCs w:val="24"/>
        </w:rPr>
      </w:pPr>
      <w:r w:rsidRPr="00C24DEF">
        <w:rPr>
          <w:rFonts w:ascii="Times New Roman" w:hAnsi="Times New Roman" w:cs="Times New Roman"/>
          <w:color w:val="000000"/>
          <w:sz w:val="24"/>
          <w:szCs w:val="24"/>
        </w:rPr>
        <w:t>P</w:t>
      </w:r>
      <w:r w:rsidR="00E874FB" w:rsidRPr="00C24DEF">
        <w:rPr>
          <w:rFonts w:ascii="Times New Roman" w:hAnsi="Times New Roman" w:cs="Times New Roman"/>
          <w:color w:val="000000"/>
          <w:sz w:val="24"/>
          <w:szCs w:val="24"/>
        </w:rPr>
        <w:t xml:space="preserve">latform as a </w:t>
      </w:r>
      <w:r w:rsidRPr="00C24DEF">
        <w:rPr>
          <w:rFonts w:ascii="Times New Roman" w:hAnsi="Times New Roman" w:cs="Times New Roman"/>
          <w:color w:val="000000"/>
          <w:sz w:val="24"/>
          <w:szCs w:val="24"/>
        </w:rPr>
        <w:t>S</w:t>
      </w:r>
      <w:r w:rsidR="00E874FB" w:rsidRPr="00C24DEF">
        <w:rPr>
          <w:rFonts w:ascii="Times New Roman" w:hAnsi="Times New Roman" w:cs="Times New Roman"/>
          <w:color w:val="000000"/>
          <w:sz w:val="24"/>
          <w:szCs w:val="24"/>
        </w:rPr>
        <w:t>ervice (</w:t>
      </w:r>
      <w:proofErr w:type="spellStart"/>
      <w:r w:rsidR="00E874FB" w:rsidRPr="00C24DEF">
        <w:rPr>
          <w:rFonts w:ascii="Times New Roman" w:hAnsi="Times New Roman" w:cs="Times New Roman"/>
          <w:color w:val="000000"/>
          <w:sz w:val="24"/>
          <w:szCs w:val="24"/>
        </w:rPr>
        <w:t>PaaS</w:t>
      </w:r>
      <w:proofErr w:type="spellEnd"/>
      <w:r w:rsidR="00E874FB" w:rsidRPr="00C24DEF">
        <w:rPr>
          <w:rFonts w:ascii="Times New Roman" w:hAnsi="Times New Roman" w:cs="Times New Roman"/>
          <w:color w:val="000000"/>
          <w:sz w:val="24"/>
          <w:szCs w:val="24"/>
        </w:rPr>
        <w:t xml:space="preserve">) is an externally managed application platform for building and operating applications and services. </w:t>
      </w:r>
      <w:r w:rsidR="00266440" w:rsidRPr="00C24DEF">
        <w:rPr>
          <w:rFonts w:ascii="Times New Roman" w:hAnsi="Times New Roman" w:cs="Times New Roman"/>
          <w:color w:val="000000"/>
          <w:sz w:val="24"/>
          <w:szCs w:val="24"/>
        </w:rPr>
        <w:t xml:space="preserve"> </w:t>
      </w:r>
      <w:proofErr w:type="spellStart"/>
      <w:r w:rsidR="00266440" w:rsidRPr="00C24DEF">
        <w:rPr>
          <w:rFonts w:ascii="Times New Roman" w:hAnsi="Times New Roman" w:cs="Times New Roman"/>
          <w:sz w:val="24"/>
          <w:szCs w:val="24"/>
        </w:rPr>
        <w:t>PaaS</w:t>
      </w:r>
      <w:proofErr w:type="spellEnd"/>
      <w:r w:rsidR="00266440" w:rsidRPr="00C24DEF">
        <w:rPr>
          <w:rFonts w:ascii="Times New Roman" w:hAnsi="Times New Roman" w:cs="Times New Roman"/>
          <w:sz w:val="24"/>
          <w:szCs w:val="24"/>
        </w:rPr>
        <w:t xml:space="preserve"> provides the infrastructure needed to run applications over the Internet. It is delivered in the same way as a utility like electricity or water. Users simply “tap in” and take what they need without worrying about the complexity behind the scenes.</w:t>
      </w:r>
      <w:r w:rsidR="00E7641E" w:rsidRPr="00C24DEF">
        <w:rPr>
          <w:rFonts w:ascii="Times New Roman" w:hAnsi="Times New Roman" w:cs="Times New Roman"/>
          <w:sz w:val="24"/>
          <w:szCs w:val="24"/>
        </w:rPr>
        <w:t xml:space="preserve">  </w:t>
      </w:r>
      <w:r w:rsidR="00E874FB" w:rsidRPr="00C24DEF">
        <w:rPr>
          <w:rFonts w:ascii="Times New Roman" w:hAnsi="Times New Roman" w:cs="Times New Roman"/>
          <w:color w:val="000000"/>
          <w:sz w:val="24"/>
          <w:szCs w:val="24"/>
        </w:rPr>
        <w:t xml:space="preserve">Like any application platform, a </w:t>
      </w:r>
      <w:proofErr w:type="spellStart"/>
      <w:r w:rsidR="00E874FB" w:rsidRPr="00C24DEF">
        <w:rPr>
          <w:rFonts w:ascii="Times New Roman" w:hAnsi="Times New Roman" w:cs="Times New Roman"/>
          <w:color w:val="000000"/>
          <w:sz w:val="24"/>
          <w:szCs w:val="24"/>
        </w:rPr>
        <w:t>PaaS</w:t>
      </w:r>
      <w:proofErr w:type="spellEnd"/>
      <w:r w:rsidR="00E874FB" w:rsidRPr="00C24DEF">
        <w:rPr>
          <w:rFonts w:ascii="Times New Roman" w:hAnsi="Times New Roman" w:cs="Times New Roman"/>
          <w:color w:val="000000"/>
          <w:sz w:val="24"/>
          <w:szCs w:val="24"/>
        </w:rPr>
        <w:t xml:space="preserve"> environment supplies development and runtime frameworks to support presentation, business logic, data access, and communication capabilities. The </w:t>
      </w:r>
      <w:proofErr w:type="spellStart"/>
      <w:r w:rsidR="00E874FB" w:rsidRPr="00C24DEF">
        <w:rPr>
          <w:rFonts w:ascii="Times New Roman" w:hAnsi="Times New Roman" w:cs="Times New Roman"/>
          <w:color w:val="000000"/>
          <w:sz w:val="24"/>
          <w:szCs w:val="24"/>
        </w:rPr>
        <w:t>PaaS</w:t>
      </w:r>
      <w:proofErr w:type="spellEnd"/>
      <w:r w:rsidR="00E874FB" w:rsidRPr="00C24DEF">
        <w:rPr>
          <w:rFonts w:ascii="Times New Roman" w:hAnsi="Times New Roman" w:cs="Times New Roman"/>
          <w:color w:val="000000"/>
          <w:sz w:val="24"/>
          <w:szCs w:val="24"/>
        </w:rPr>
        <w:t xml:space="preserve"> environment must also supply supporting infrastructure capabilities, such as authentication, authorization, session management, transaction integrity, reliability, availability, and scalability. </w:t>
      </w:r>
      <w:r w:rsidR="00266440" w:rsidRPr="00C24DEF">
        <w:rPr>
          <w:rFonts w:ascii="Times New Roman" w:hAnsi="Times New Roman" w:cs="Times New Roman"/>
          <w:color w:val="000000"/>
          <w:sz w:val="24"/>
          <w:szCs w:val="24"/>
        </w:rPr>
        <w:t xml:space="preserve"> </w:t>
      </w:r>
      <w:r w:rsidR="00822118" w:rsidRPr="00822118">
        <w:rPr>
          <w:rFonts w:ascii="Times New Roman" w:eastAsia="Calibri" w:hAnsi="Times New Roman" w:cs="Times New Roman"/>
          <w:color w:val="000000"/>
          <w:sz w:val="24"/>
          <w:szCs w:val="24"/>
        </w:rPr>
        <w:t xml:space="preserve">The </w:t>
      </w:r>
      <w:r w:rsidR="00822118" w:rsidRPr="00822118">
        <w:rPr>
          <w:rFonts w:ascii="Times New Roman" w:hAnsi="Times New Roman" w:cs="Times New Roman"/>
          <w:color w:val="000000"/>
          <w:sz w:val="24"/>
          <w:szCs w:val="24"/>
        </w:rPr>
        <w:t>user</w:t>
      </w:r>
      <w:r w:rsidR="00822118" w:rsidRPr="00822118">
        <w:rPr>
          <w:rFonts w:ascii="Times New Roman" w:eastAsia="Calibri" w:hAnsi="Times New Roman" w:cs="Times New Roman"/>
          <w:color w:val="000000"/>
          <w:sz w:val="24"/>
          <w:szCs w:val="24"/>
        </w:rPr>
        <w:t xml:space="preserve"> does not manage or control the underlying cloud infrastructure including network, servers, operating systems, or storage, but has control over the deployed applications and possibly application hosting environment configurations.</w:t>
      </w:r>
    </w:p>
    <w:p w:rsidR="00822118" w:rsidRDefault="00822118" w:rsidP="00C24DE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Examples of </w:t>
      </w:r>
      <w:proofErr w:type="spellStart"/>
      <w:r>
        <w:rPr>
          <w:rFonts w:ascii="Times New Roman" w:hAnsi="Times New Roman" w:cs="Times New Roman"/>
          <w:color w:val="000000"/>
          <w:sz w:val="24"/>
          <w:szCs w:val="24"/>
        </w:rPr>
        <w:t>PaaS</w:t>
      </w:r>
      <w:proofErr w:type="spellEnd"/>
      <w:r>
        <w:rPr>
          <w:rFonts w:ascii="Times New Roman" w:hAnsi="Times New Roman" w:cs="Times New Roman"/>
          <w:color w:val="000000"/>
          <w:sz w:val="24"/>
          <w:szCs w:val="24"/>
        </w:rPr>
        <w:t xml:space="preserve"> Include:</w:t>
      </w:r>
    </w:p>
    <w:p w:rsidR="00822118" w:rsidRDefault="002C73C5" w:rsidP="00B54330">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Google Apps</w:t>
      </w:r>
    </w:p>
    <w:p w:rsidR="00B54330" w:rsidRPr="002C73C5" w:rsidRDefault="002C73C5" w:rsidP="00B54330">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sidRPr="002C73C5">
        <w:rPr>
          <w:rFonts w:ascii="Times New Roman" w:hAnsi="Times New Roman" w:cs="Times New Roman"/>
          <w:sz w:val="24"/>
          <w:szCs w:val="24"/>
        </w:rPr>
        <w:t>Microsoft's Azure</w:t>
      </w:r>
    </w:p>
    <w:p w:rsidR="002C73C5" w:rsidRPr="002C73C5" w:rsidRDefault="002C73C5" w:rsidP="00B54330">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SalesForce.com</w:t>
      </w:r>
    </w:p>
    <w:p w:rsidR="00E7641E" w:rsidRDefault="00E7641E" w:rsidP="00C24DEF">
      <w:pPr>
        <w:autoSpaceDE w:val="0"/>
        <w:autoSpaceDN w:val="0"/>
        <w:adjustRightInd w:val="0"/>
        <w:spacing w:after="0" w:line="360" w:lineRule="auto"/>
        <w:rPr>
          <w:rFonts w:ascii="Times New Roman" w:hAnsi="Times New Roman" w:cs="Times New Roman"/>
          <w:color w:val="000000"/>
          <w:sz w:val="24"/>
          <w:szCs w:val="24"/>
        </w:rPr>
      </w:pPr>
    </w:p>
    <w:p w:rsidR="00822118" w:rsidRPr="00822118" w:rsidRDefault="00822118" w:rsidP="00C24DEF">
      <w:pPr>
        <w:autoSpaceDE w:val="0"/>
        <w:autoSpaceDN w:val="0"/>
        <w:adjustRightInd w:val="0"/>
        <w:spacing w:after="0" w:line="360" w:lineRule="auto"/>
        <w:rPr>
          <w:rFonts w:ascii="Times New Roman" w:hAnsi="Times New Roman" w:cs="Times New Roman"/>
          <w:b/>
          <w:color w:val="000000"/>
          <w:sz w:val="24"/>
          <w:szCs w:val="24"/>
        </w:rPr>
      </w:pPr>
      <w:r w:rsidRPr="00822118">
        <w:rPr>
          <w:rFonts w:ascii="Times New Roman" w:hAnsi="Times New Roman" w:cs="Times New Roman"/>
          <w:b/>
          <w:color w:val="000000"/>
          <w:sz w:val="24"/>
          <w:szCs w:val="24"/>
        </w:rPr>
        <w:t>Infrastructure as a Service</w:t>
      </w:r>
    </w:p>
    <w:p w:rsidR="00C24DEF" w:rsidRPr="00C24DEF" w:rsidRDefault="00C24DEF" w:rsidP="00C24DEF">
      <w:pPr>
        <w:autoSpaceDE w:val="0"/>
        <w:autoSpaceDN w:val="0"/>
        <w:adjustRightInd w:val="0"/>
        <w:spacing w:after="0" w:line="360" w:lineRule="auto"/>
        <w:rPr>
          <w:rFonts w:ascii="Times New Roman" w:hAnsi="Times New Roman" w:cs="Times New Roman"/>
          <w:b/>
          <w:color w:val="000000"/>
          <w:sz w:val="24"/>
          <w:szCs w:val="24"/>
        </w:rPr>
      </w:pPr>
      <w:r w:rsidRPr="00C24DEF">
        <w:rPr>
          <w:rFonts w:ascii="Times New Roman" w:hAnsi="Times New Roman" w:cs="Times New Roman"/>
          <w:b/>
          <w:sz w:val="24"/>
          <w:szCs w:val="24"/>
        </w:rPr>
        <w:t>Software Infrastructure as a Service (</w:t>
      </w:r>
      <w:proofErr w:type="spellStart"/>
      <w:r w:rsidRPr="00C24DEF">
        <w:rPr>
          <w:rFonts w:ascii="Times New Roman" w:hAnsi="Times New Roman" w:cs="Times New Roman"/>
          <w:b/>
          <w:sz w:val="24"/>
          <w:szCs w:val="24"/>
        </w:rPr>
        <w:t>SIaaS</w:t>
      </w:r>
      <w:proofErr w:type="spellEnd"/>
      <w:r w:rsidRPr="00C24DEF">
        <w:rPr>
          <w:rFonts w:ascii="Times New Roman" w:hAnsi="Times New Roman" w:cs="Times New Roman"/>
          <w:b/>
          <w:sz w:val="24"/>
          <w:szCs w:val="24"/>
        </w:rPr>
        <w:t>)</w:t>
      </w:r>
    </w:p>
    <w:p w:rsidR="00822118" w:rsidRDefault="00E874FB" w:rsidP="00C24DEF">
      <w:p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 xml:space="preserve">Software </w:t>
      </w:r>
      <w:r w:rsidR="009E35EE" w:rsidRPr="00C24DEF">
        <w:rPr>
          <w:rFonts w:ascii="Times New Roman" w:hAnsi="Times New Roman" w:cs="Times New Roman"/>
          <w:sz w:val="24"/>
          <w:szCs w:val="24"/>
        </w:rPr>
        <w:t>Infrastructure as a S</w:t>
      </w:r>
      <w:r w:rsidRPr="00C24DEF">
        <w:rPr>
          <w:rFonts w:ascii="Times New Roman" w:hAnsi="Times New Roman" w:cs="Times New Roman"/>
          <w:sz w:val="24"/>
          <w:szCs w:val="24"/>
        </w:rPr>
        <w:t>ervice (</w:t>
      </w:r>
      <w:proofErr w:type="spellStart"/>
      <w:r w:rsidRPr="00C24DEF">
        <w:rPr>
          <w:rFonts w:ascii="Times New Roman" w:hAnsi="Times New Roman" w:cs="Times New Roman"/>
          <w:sz w:val="24"/>
          <w:szCs w:val="24"/>
        </w:rPr>
        <w:t>SIaaS</w:t>
      </w:r>
      <w:proofErr w:type="spellEnd"/>
      <w:r w:rsidRPr="00C24DEF">
        <w:rPr>
          <w:rFonts w:ascii="Times New Roman" w:hAnsi="Times New Roman" w:cs="Times New Roman"/>
          <w:sz w:val="24"/>
          <w:szCs w:val="24"/>
        </w:rPr>
        <w:t xml:space="preserve">) is a stand-alone cloud service that provides a specific application support capability, but not the entire application software platform service (otherwise, it would be </w:t>
      </w:r>
      <w:proofErr w:type="spellStart"/>
      <w:r w:rsidRPr="00C24DEF">
        <w:rPr>
          <w:rFonts w:ascii="Times New Roman" w:hAnsi="Times New Roman" w:cs="Times New Roman"/>
          <w:sz w:val="24"/>
          <w:szCs w:val="24"/>
        </w:rPr>
        <w:t>PaaS</w:t>
      </w:r>
      <w:proofErr w:type="spellEnd"/>
      <w:r w:rsidRPr="00C24DEF">
        <w:rPr>
          <w:rFonts w:ascii="Times New Roman" w:hAnsi="Times New Roman" w:cs="Times New Roman"/>
          <w:sz w:val="24"/>
          <w:szCs w:val="24"/>
        </w:rPr>
        <w:t xml:space="preserve">). </w:t>
      </w:r>
      <w:r w:rsidR="00822118">
        <w:rPr>
          <w:rFonts w:ascii="Times New Roman" w:hAnsi="Times New Roman" w:cs="Times New Roman"/>
          <w:sz w:val="24"/>
          <w:szCs w:val="24"/>
        </w:rPr>
        <w:t xml:space="preserve"> </w:t>
      </w:r>
      <w:r w:rsidRPr="00C24DEF">
        <w:rPr>
          <w:rFonts w:ascii="Times New Roman" w:hAnsi="Times New Roman" w:cs="Times New Roman"/>
          <w:sz w:val="24"/>
          <w:szCs w:val="24"/>
        </w:rPr>
        <w:t xml:space="preserve">The intended consumers of </w:t>
      </w:r>
      <w:proofErr w:type="spellStart"/>
      <w:r w:rsidRPr="00C24DEF">
        <w:rPr>
          <w:rFonts w:ascii="Times New Roman" w:hAnsi="Times New Roman" w:cs="Times New Roman"/>
          <w:sz w:val="24"/>
          <w:szCs w:val="24"/>
        </w:rPr>
        <w:t>SIaaS</w:t>
      </w:r>
      <w:proofErr w:type="spellEnd"/>
      <w:r w:rsidRPr="00C24DEF">
        <w:rPr>
          <w:rFonts w:ascii="Times New Roman" w:hAnsi="Times New Roman" w:cs="Times New Roman"/>
          <w:sz w:val="24"/>
          <w:szCs w:val="24"/>
        </w:rPr>
        <w:t xml:space="preserve"> offerings are software developers who want to create an application that does not have dependencies on internal infrastructure components, which can be too expensive to license, slow to deploy, and difficult to maintain and support.  </w:t>
      </w:r>
      <w:proofErr w:type="spellStart"/>
      <w:r w:rsidRPr="00C24DEF">
        <w:rPr>
          <w:rFonts w:ascii="Times New Roman" w:hAnsi="Times New Roman" w:cs="Times New Roman"/>
          <w:sz w:val="24"/>
          <w:szCs w:val="24"/>
        </w:rPr>
        <w:t>SIaaS</w:t>
      </w:r>
      <w:proofErr w:type="spellEnd"/>
      <w:r w:rsidRPr="00C24DEF">
        <w:rPr>
          <w:rFonts w:ascii="Times New Roman" w:hAnsi="Times New Roman" w:cs="Times New Roman"/>
          <w:sz w:val="24"/>
          <w:szCs w:val="24"/>
        </w:rPr>
        <w:t xml:space="preserve"> is not a user-consumable cloud service and, by definition, must be </w:t>
      </w:r>
      <w:r w:rsidR="00822118">
        <w:rPr>
          <w:rFonts w:ascii="Times New Roman" w:hAnsi="Times New Roman" w:cs="Times New Roman"/>
          <w:sz w:val="24"/>
          <w:szCs w:val="24"/>
        </w:rPr>
        <w:t>utilized</w:t>
      </w:r>
      <w:r w:rsidRPr="00C24DEF">
        <w:rPr>
          <w:rFonts w:ascii="Times New Roman" w:hAnsi="Times New Roman" w:cs="Times New Roman"/>
          <w:sz w:val="24"/>
          <w:szCs w:val="24"/>
        </w:rPr>
        <w:t xml:space="preserve"> by applications or higher-tier cloud services</w:t>
      </w:r>
      <w:r w:rsidR="009E35EE" w:rsidRPr="00C24DEF">
        <w:rPr>
          <w:rFonts w:ascii="Times New Roman" w:hAnsi="Times New Roman" w:cs="Times New Roman"/>
          <w:sz w:val="24"/>
          <w:szCs w:val="24"/>
        </w:rPr>
        <w:t>,</w:t>
      </w:r>
    </w:p>
    <w:p w:rsidR="00E874FB" w:rsidRPr="00C24DEF" w:rsidRDefault="00822118" w:rsidP="00C24DE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w:t>
      </w:r>
      <w:r w:rsidR="00E874FB" w:rsidRPr="00C24DEF">
        <w:rPr>
          <w:rFonts w:ascii="Times New Roman" w:hAnsi="Times New Roman" w:cs="Times New Roman"/>
          <w:sz w:val="24"/>
          <w:szCs w:val="24"/>
        </w:rPr>
        <w:t xml:space="preserve">xamples of </w:t>
      </w:r>
      <w:proofErr w:type="spellStart"/>
      <w:r w:rsidR="00E874FB" w:rsidRPr="00C24DEF">
        <w:rPr>
          <w:rFonts w:ascii="Times New Roman" w:hAnsi="Times New Roman" w:cs="Times New Roman"/>
          <w:sz w:val="24"/>
          <w:szCs w:val="24"/>
        </w:rPr>
        <w:t>SIaaS</w:t>
      </w:r>
      <w:proofErr w:type="spellEnd"/>
      <w:r w:rsidR="00E874FB" w:rsidRPr="00C24DEF">
        <w:rPr>
          <w:rFonts w:ascii="Times New Roman" w:hAnsi="Times New Roman" w:cs="Times New Roman"/>
          <w:sz w:val="24"/>
          <w:szCs w:val="24"/>
        </w:rPr>
        <w:t xml:space="preserve"> include:</w:t>
      </w:r>
    </w:p>
    <w:p w:rsidR="00822118" w:rsidRDefault="00822118" w:rsidP="00C24DE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Microsoft Structured Query Language (SQL) Data Services</w:t>
      </w:r>
    </w:p>
    <w:p w:rsidR="00E874FB" w:rsidRPr="00C24DEF" w:rsidRDefault="00410869" w:rsidP="00C24DE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Google API</w:t>
      </w:r>
    </w:p>
    <w:p w:rsidR="00E874FB" w:rsidRDefault="00410869" w:rsidP="00C24DE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Force.com</w:t>
      </w:r>
    </w:p>
    <w:p w:rsidR="00410869" w:rsidRPr="00C24DEF" w:rsidRDefault="00410869" w:rsidP="00C24DE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Squarespace.com</w:t>
      </w:r>
    </w:p>
    <w:p w:rsidR="00E874FB" w:rsidRDefault="00E874FB" w:rsidP="00C24DEF">
      <w:pPr>
        <w:autoSpaceDE w:val="0"/>
        <w:autoSpaceDN w:val="0"/>
        <w:adjustRightInd w:val="0"/>
        <w:spacing w:after="0" w:line="360" w:lineRule="auto"/>
        <w:rPr>
          <w:rFonts w:ascii="Times New Roman" w:hAnsi="Times New Roman" w:cs="Times New Roman"/>
          <w:sz w:val="24"/>
          <w:szCs w:val="24"/>
        </w:rPr>
      </w:pPr>
    </w:p>
    <w:p w:rsidR="00C24DEF" w:rsidRPr="00C24DEF" w:rsidRDefault="00C24DEF" w:rsidP="00C24DEF">
      <w:pPr>
        <w:autoSpaceDE w:val="0"/>
        <w:autoSpaceDN w:val="0"/>
        <w:adjustRightInd w:val="0"/>
        <w:spacing w:after="0" w:line="360" w:lineRule="auto"/>
        <w:rPr>
          <w:rFonts w:ascii="Times New Roman" w:hAnsi="Times New Roman" w:cs="Times New Roman"/>
          <w:b/>
          <w:sz w:val="24"/>
          <w:szCs w:val="24"/>
        </w:rPr>
      </w:pPr>
      <w:r w:rsidRPr="00C24DEF">
        <w:rPr>
          <w:rFonts w:ascii="Times New Roman" w:hAnsi="Times New Roman" w:cs="Times New Roman"/>
          <w:b/>
          <w:sz w:val="24"/>
          <w:szCs w:val="24"/>
        </w:rPr>
        <w:t>Hardware Infrastructure as a Service (</w:t>
      </w:r>
      <w:proofErr w:type="spellStart"/>
      <w:r w:rsidRPr="00C24DEF">
        <w:rPr>
          <w:rFonts w:ascii="Times New Roman" w:hAnsi="Times New Roman" w:cs="Times New Roman"/>
          <w:b/>
          <w:sz w:val="24"/>
          <w:szCs w:val="24"/>
        </w:rPr>
        <w:t>HIaaS</w:t>
      </w:r>
      <w:proofErr w:type="spellEnd"/>
      <w:r w:rsidRPr="00C24DEF">
        <w:rPr>
          <w:rFonts w:ascii="Times New Roman" w:hAnsi="Times New Roman" w:cs="Times New Roman"/>
          <w:b/>
          <w:sz w:val="24"/>
          <w:szCs w:val="24"/>
        </w:rPr>
        <w:t>)</w:t>
      </w:r>
    </w:p>
    <w:p w:rsidR="00E874FB" w:rsidRDefault="009E35EE" w:rsidP="00C24DEF">
      <w:p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sz w:val="24"/>
          <w:szCs w:val="24"/>
        </w:rPr>
        <w:t xml:space="preserve">Hardware Infrastructure as a Service </w:t>
      </w:r>
      <w:r w:rsidR="00E874FB" w:rsidRPr="00C24DEF">
        <w:rPr>
          <w:rFonts w:ascii="Times New Roman" w:hAnsi="Times New Roman" w:cs="Times New Roman"/>
          <w:sz w:val="24"/>
          <w:szCs w:val="24"/>
        </w:rPr>
        <w:t>(</w:t>
      </w:r>
      <w:proofErr w:type="spellStart"/>
      <w:r w:rsidR="00E874FB" w:rsidRPr="00C24DEF">
        <w:rPr>
          <w:rFonts w:ascii="Times New Roman" w:hAnsi="Times New Roman" w:cs="Times New Roman"/>
          <w:sz w:val="24"/>
          <w:szCs w:val="24"/>
        </w:rPr>
        <w:t>HIaaS</w:t>
      </w:r>
      <w:proofErr w:type="spellEnd"/>
      <w:r w:rsidR="00E7641E" w:rsidRPr="00C24DEF">
        <w:rPr>
          <w:rFonts w:ascii="Times New Roman" w:hAnsi="Times New Roman" w:cs="Times New Roman"/>
          <w:sz w:val="24"/>
          <w:szCs w:val="24"/>
        </w:rPr>
        <w:t>) is</w:t>
      </w:r>
      <w:r w:rsidR="00E874FB" w:rsidRPr="00C24DEF">
        <w:rPr>
          <w:rFonts w:ascii="Times New Roman" w:hAnsi="Times New Roman" w:cs="Times New Roman"/>
          <w:sz w:val="24"/>
          <w:szCs w:val="24"/>
        </w:rPr>
        <w:t xml:space="preserve"> a virtual or physical hardware platform offered as a service. The hardware platform is offered as a raw resource, so the consumer must install additional software or connect the resource to additional resources to create a complete solution. </w:t>
      </w:r>
      <w:r w:rsidRPr="00C24DEF">
        <w:rPr>
          <w:rFonts w:ascii="Times New Roman" w:hAnsi="Times New Roman" w:cs="Times New Roman"/>
          <w:sz w:val="24"/>
          <w:szCs w:val="24"/>
        </w:rPr>
        <w:t>T</w:t>
      </w:r>
      <w:r w:rsidR="00E874FB" w:rsidRPr="00C24DEF">
        <w:rPr>
          <w:rFonts w:ascii="Times New Roman" w:hAnsi="Times New Roman" w:cs="Times New Roman"/>
          <w:sz w:val="24"/>
          <w:szCs w:val="24"/>
        </w:rPr>
        <w:t xml:space="preserve">he </w:t>
      </w:r>
      <w:r w:rsidRPr="00C24DEF">
        <w:rPr>
          <w:rFonts w:ascii="Times New Roman" w:hAnsi="Times New Roman" w:cs="Times New Roman"/>
          <w:sz w:val="24"/>
          <w:szCs w:val="24"/>
        </w:rPr>
        <w:t xml:space="preserve">system </w:t>
      </w:r>
      <w:r w:rsidR="00E874FB" w:rsidRPr="00C24DEF">
        <w:rPr>
          <w:rFonts w:ascii="Times New Roman" w:hAnsi="Times New Roman" w:cs="Times New Roman"/>
          <w:sz w:val="24"/>
          <w:szCs w:val="24"/>
        </w:rPr>
        <w:t xml:space="preserve">administrator manages the infrastructure platform using a web-based interface to provision, start, and stop individual platform instance. </w:t>
      </w:r>
    </w:p>
    <w:p w:rsidR="00822118" w:rsidRDefault="00822118" w:rsidP="00C24DE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Examples of </w:t>
      </w:r>
      <w:proofErr w:type="spellStart"/>
      <w:r>
        <w:rPr>
          <w:rFonts w:ascii="Times New Roman" w:hAnsi="Times New Roman" w:cs="Times New Roman"/>
          <w:sz w:val="24"/>
          <w:szCs w:val="24"/>
        </w:rPr>
        <w:t>HIaaS</w:t>
      </w:r>
      <w:proofErr w:type="spellEnd"/>
      <w:r>
        <w:rPr>
          <w:rFonts w:ascii="Times New Roman" w:hAnsi="Times New Roman" w:cs="Times New Roman"/>
          <w:sz w:val="24"/>
          <w:szCs w:val="24"/>
        </w:rPr>
        <w:t xml:space="preserve"> Include:</w:t>
      </w:r>
    </w:p>
    <w:p w:rsidR="00822118" w:rsidRPr="00B54330" w:rsidRDefault="00C04D06" w:rsidP="00B54330">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54330">
        <w:rPr>
          <w:rFonts w:ascii="Times New Roman" w:hAnsi="Times New Roman" w:cs="Times New Roman"/>
          <w:sz w:val="24"/>
          <w:szCs w:val="24"/>
        </w:rPr>
        <w:t>Rackspace.com</w:t>
      </w:r>
    </w:p>
    <w:p w:rsidR="00B54330" w:rsidRPr="00B54330" w:rsidRDefault="00C04D06" w:rsidP="00B54330">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54330">
        <w:rPr>
          <w:rFonts w:ascii="Times New Roman" w:hAnsi="Times New Roman" w:cs="Times New Roman"/>
          <w:sz w:val="24"/>
          <w:szCs w:val="24"/>
        </w:rPr>
        <w:t>Amazon S3</w:t>
      </w:r>
    </w:p>
    <w:p w:rsidR="00C04D06" w:rsidRDefault="00B54330" w:rsidP="00B54330">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proofErr w:type="spellStart"/>
      <w:r w:rsidRPr="00B54330">
        <w:rPr>
          <w:rFonts w:ascii="Times New Roman" w:hAnsi="Times New Roman" w:cs="Times New Roman"/>
          <w:sz w:val="24"/>
          <w:szCs w:val="24"/>
        </w:rPr>
        <w:t>VMWare</w:t>
      </w:r>
      <w:proofErr w:type="spellEnd"/>
      <w:r w:rsidRPr="00B54330">
        <w:rPr>
          <w:rFonts w:ascii="Times New Roman" w:hAnsi="Times New Roman" w:cs="Times New Roman"/>
          <w:sz w:val="24"/>
          <w:szCs w:val="24"/>
        </w:rPr>
        <w:t xml:space="preserve"> </w:t>
      </w:r>
    </w:p>
    <w:p w:rsidR="00B54330" w:rsidRPr="00B54330" w:rsidRDefault="00B54330" w:rsidP="00B54330">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54330">
        <w:rPr>
          <w:rFonts w:ascii="Times New Roman" w:hAnsi="Times New Roman" w:cs="Times New Roman"/>
          <w:sz w:val="24"/>
          <w:szCs w:val="24"/>
        </w:rPr>
        <w:t>Amazon EC2</w:t>
      </w:r>
    </w:p>
    <w:p w:rsidR="00E874FB" w:rsidRPr="00C24DEF" w:rsidRDefault="00E874FB" w:rsidP="00C24DEF">
      <w:pPr>
        <w:autoSpaceDE w:val="0"/>
        <w:autoSpaceDN w:val="0"/>
        <w:adjustRightInd w:val="0"/>
        <w:spacing w:after="0" w:line="360" w:lineRule="auto"/>
        <w:rPr>
          <w:rFonts w:ascii="Times New Roman" w:hAnsi="Times New Roman" w:cs="Times New Roman"/>
          <w:sz w:val="24"/>
          <w:szCs w:val="24"/>
        </w:rPr>
      </w:pPr>
    </w:p>
    <w:p w:rsidR="004F796C" w:rsidRDefault="004F796C" w:rsidP="00C24DEF">
      <w:pPr>
        <w:pStyle w:val="Heading1"/>
        <w:rPr>
          <w:sz w:val="28"/>
          <w:szCs w:val="28"/>
        </w:rPr>
      </w:pPr>
      <w:r w:rsidRPr="00C24DEF">
        <w:rPr>
          <w:sz w:val="28"/>
          <w:szCs w:val="28"/>
        </w:rPr>
        <w:t>Certification and Accreditation</w:t>
      </w:r>
    </w:p>
    <w:p w:rsidR="005B0667" w:rsidRPr="005B0667" w:rsidRDefault="005B0667" w:rsidP="005B0667">
      <w:pPr>
        <w:spacing w:after="0" w:line="360" w:lineRule="auto"/>
        <w:rPr>
          <w:rFonts w:ascii="Times New Roman" w:hAnsi="Times New Roman" w:cs="Times New Roman"/>
          <w:sz w:val="24"/>
          <w:szCs w:val="24"/>
        </w:rPr>
      </w:pPr>
      <w:r w:rsidRPr="005B0667">
        <w:rPr>
          <w:rFonts w:ascii="Times New Roman" w:hAnsi="Times New Roman" w:cs="Times New Roman"/>
          <w:sz w:val="24"/>
          <w:szCs w:val="24"/>
        </w:rPr>
        <w:t xml:space="preserve">To operate cloud based solutions, Cloud vendors must able to assure their customers that the information stored in the Cloud is safe and secure.  To accomplish this many vendors have looked to outside agencies for certification and accreditation.  Some of the more commonly used </w:t>
      </w:r>
      <w:r>
        <w:rPr>
          <w:rFonts w:ascii="Times New Roman" w:hAnsi="Times New Roman" w:cs="Times New Roman"/>
          <w:sz w:val="24"/>
          <w:szCs w:val="24"/>
        </w:rPr>
        <w:t xml:space="preserve">standards </w:t>
      </w:r>
      <w:r w:rsidRPr="005B0667">
        <w:rPr>
          <w:rFonts w:ascii="Times New Roman" w:hAnsi="Times New Roman" w:cs="Times New Roman"/>
          <w:sz w:val="24"/>
          <w:szCs w:val="24"/>
        </w:rPr>
        <w:t>are AICPA Service Organization Controls Report (SOC), ISO 2700, and HIPPA.</w:t>
      </w:r>
    </w:p>
    <w:p w:rsidR="005B0667" w:rsidRPr="005B0667" w:rsidRDefault="005B0667" w:rsidP="00C24DEF">
      <w:pPr>
        <w:pStyle w:val="Heading1"/>
        <w:rPr>
          <w:b w:val="0"/>
          <w:sz w:val="24"/>
          <w:szCs w:val="24"/>
        </w:rPr>
      </w:pPr>
    </w:p>
    <w:p w:rsidR="00DA3D4A" w:rsidRPr="00C24DEF" w:rsidRDefault="00CB7DD8" w:rsidP="00C24DEF">
      <w:pPr>
        <w:spacing w:after="0" w:line="360" w:lineRule="auto"/>
        <w:rPr>
          <w:rFonts w:ascii="Times New Roman" w:hAnsi="Times New Roman" w:cs="Times New Roman"/>
          <w:sz w:val="24"/>
          <w:szCs w:val="24"/>
        </w:rPr>
      </w:pPr>
      <w:r w:rsidRPr="00C24DEF">
        <w:rPr>
          <w:rFonts w:ascii="Times New Roman" w:hAnsi="Times New Roman" w:cs="Times New Roman"/>
          <w:sz w:val="24"/>
          <w:szCs w:val="24"/>
        </w:rPr>
        <w:t xml:space="preserve">AICPA Service Organization Controls Report (SOC), formerly known as a SAS 70 report. </w:t>
      </w:r>
      <w:r w:rsidR="00E874FB" w:rsidRPr="00C24DEF">
        <w:rPr>
          <w:rFonts w:ascii="Times New Roman" w:hAnsi="Times New Roman" w:cs="Times New Roman"/>
          <w:sz w:val="24"/>
          <w:szCs w:val="24"/>
        </w:rPr>
        <w:t xml:space="preserve"> </w:t>
      </w:r>
      <w:r w:rsidR="00DA3D4A" w:rsidRPr="00C24DEF">
        <w:rPr>
          <w:rFonts w:ascii="Times New Roman" w:hAnsi="Times New Roman" w:cs="Times New Roman"/>
          <w:sz w:val="24"/>
          <w:szCs w:val="24"/>
        </w:rPr>
        <w:t>Service Organization Controls (SOC) reports are designed to help service organizations, organizations that operate information systems and provide information system services to other entities, build trust and confidence in their service delivery processes and controls through a report by an independent Certified Public Accountant.  Each type of SOC report is designed to help service organizations meet specific user needs:</w:t>
      </w:r>
    </w:p>
    <w:p w:rsidR="00B77CDE" w:rsidRPr="00C24DEF" w:rsidRDefault="00B77CDE" w:rsidP="00C24DEF">
      <w:pPr>
        <w:spacing w:after="0" w:line="360" w:lineRule="auto"/>
        <w:rPr>
          <w:rFonts w:ascii="Times New Roman" w:hAnsi="Times New Roman" w:cs="Times New Roman"/>
          <w:sz w:val="24"/>
          <w:szCs w:val="24"/>
        </w:rPr>
      </w:pPr>
    </w:p>
    <w:p w:rsidR="00CB7DD8" w:rsidRPr="00C24DEF" w:rsidRDefault="00CB7DD8" w:rsidP="00C24DEF">
      <w:pPr>
        <w:pStyle w:val="Heading2"/>
        <w:rPr>
          <w:sz w:val="24"/>
          <w:szCs w:val="24"/>
        </w:rPr>
      </w:pPr>
      <w:r w:rsidRPr="00C24DEF">
        <w:rPr>
          <w:rStyle w:val="Strong"/>
          <w:sz w:val="24"/>
          <w:szCs w:val="24"/>
        </w:rPr>
        <w:t>There are three types of SOC reports</w:t>
      </w:r>
      <w:r w:rsidRPr="00C24DEF">
        <w:rPr>
          <w:sz w:val="24"/>
          <w:szCs w:val="24"/>
        </w:rPr>
        <w:t>:</w:t>
      </w:r>
    </w:p>
    <w:p w:rsidR="00CB7DD8" w:rsidRPr="00C24DEF" w:rsidRDefault="00CB7DD8" w:rsidP="00C24DEF">
      <w:pPr>
        <w:pStyle w:val="ListParagraph"/>
        <w:numPr>
          <w:ilvl w:val="0"/>
          <w:numId w:val="3"/>
        </w:numPr>
        <w:spacing w:after="0" w:line="360" w:lineRule="auto"/>
        <w:jc w:val="both"/>
        <w:rPr>
          <w:rFonts w:ascii="Times New Roman" w:eastAsia="Times New Roman" w:hAnsi="Times New Roman" w:cs="Times New Roman"/>
          <w:sz w:val="24"/>
          <w:szCs w:val="24"/>
        </w:rPr>
      </w:pPr>
      <w:r w:rsidRPr="00C24DEF">
        <w:rPr>
          <w:rFonts w:ascii="Times New Roman" w:eastAsia="Times New Roman" w:hAnsi="Times New Roman" w:cs="Times New Roman"/>
          <w:b/>
          <w:bCs/>
          <w:sz w:val="24"/>
          <w:szCs w:val="24"/>
        </w:rPr>
        <w:lastRenderedPageBreak/>
        <w:t xml:space="preserve">AICPA SOC 1: </w:t>
      </w:r>
      <w:r w:rsidRPr="00C24DEF">
        <w:rPr>
          <w:rFonts w:ascii="Times New Roman" w:eastAsia="Times New Roman" w:hAnsi="Times New Roman" w:cs="Times New Roman"/>
          <w:sz w:val="24"/>
          <w:szCs w:val="24"/>
        </w:rPr>
        <w:t xml:space="preserve">Report on Controls at a Service Organization Relevant to User Entities’ Internal Control over Financial Reporting. These reports, prepared in accordance with Statement on Standards for Attestation Engagements (SSAE) no. 16, </w:t>
      </w:r>
      <w:r w:rsidRPr="00C24DEF">
        <w:rPr>
          <w:rFonts w:ascii="Times New Roman" w:eastAsia="Times New Roman" w:hAnsi="Times New Roman" w:cs="Times New Roman"/>
          <w:i/>
          <w:iCs/>
          <w:sz w:val="24"/>
          <w:szCs w:val="24"/>
        </w:rPr>
        <w:t>Reporting on Controls at a Service Organization</w:t>
      </w:r>
      <w:r w:rsidRPr="00C24DEF">
        <w:rPr>
          <w:rFonts w:ascii="Times New Roman" w:eastAsia="Times New Roman" w:hAnsi="Times New Roman" w:cs="Times New Roman"/>
          <w:sz w:val="24"/>
          <w:szCs w:val="24"/>
        </w:rPr>
        <w:t>, are specifically intended to meet the needs of user entities’ management and their auditors, as they evaluate the effect of the controls at the service organization on the user entities’ financial statement assertions.</w:t>
      </w:r>
    </w:p>
    <w:p w:rsidR="00CB7DD8" w:rsidRPr="00C24DEF" w:rsidRDefault="00CB7DD8" w:rsidP="00C24DEF">
      <w:pPr>
        <w:spacing w:after="0" w:line="360" w:lineRule="auto"/>
        <w:ind w:left="360"/>
        <w:rPr>
          <w:rFonts w:ascii="Times New Roman" w:eastAsia="Times New Roman" w:hAnsi="Times New Roman" w:cs="Times New Roman"/>
          <w:sz w:val="24"/>
          <w:szCs w:val="24"/>
        </w:rPr>
      </w:pPr>
    </w:p>
    <w:p w:rsidR="00CB7DD8" w:rsidRPr="00C24DEF" w:rsidRDefault="00CB7DD8" w:rsidP="00C24DEF">
      <w:pPr>
        <w:pStyle w:val="ListParagraph"/>
        <w:numPr>
          <w:ilvl w:val="0"/>
          <w:numId w:val="3"/>
        </w:numPr>
        <w:spacing w:after="0" w:line="360" w:lineRule="auto"/>
        <w:jc w:val="both"/>
        <w:rPr>
          <w:rFonts w:ascii="Times New Roman" w:eastAsia="Times New Roman" w:hAnsi="Times New Roman" w:cs="Times New Roman"/>
          <w:sz w:val="24"/>
          <w:szCs w:val="24"/>
        </w:rPr>
      </w:pPr>
      <w:r w:rsidRPr="00C24DEF">
        <w:rPr>
          <w:rFonts w:ascii="Times New Roman" w:eastAsia="Times New Roman" w:hAnsi="Times New Roman" w:cs="Times New Roman"/>
          <w:b/>
          <w:bCs/>
          <w:sz w:val="24"/>
          <w:szCs w:val="24"/>
        </w:rPr>
        <w:t xml:space="preserve">AICPA SOC 2: </w:t>
      </w:r>
      <w:r w:rsidRPr="00C24DEF">
        <w:rPr>
          <w:rFonts w:ascii="Times New Roman" w:eastAsia="Times New Roman" w:hAnsi="Times New Roman" w:cs="Times New Roman"/>
          <w:sz w:val="24"/>
          <w:szCs w:val="24"/>
        </w:rPr>
        <w:t>Report on Controls at a Service Organization Relevant to Security,</w:t>
      </w:r>
      <w:r w:rsidR="00410869">
        <w:rPr>
          <w:rFonts w:ascii="Times New Roman" w:eastAsia="Times New Roman" w:hAnsi="Times New Roman" w:cs="Times New Roman"/>
          <w:sz w:val="24"/>
          <w:szCs w:val="24"/>
        </w:rPr>
        <w:t xml:space="preserve"> </w:t>
      </w:r>
      <w:r w:rsidR="00410869" w:rsidRPr="00C24DEF">
        <w:rPr>
          <w:rFonts w:ascii="Times New Roman" w:eastAsia="Times New Roman" w:hAnsi="Times New Roman" w:cs="Times New Roman"/>
          <w:sz w:val="24"/>
          <w:szCs w:val="24"/>
        </w:rPr>
        <w:t>Availability</w:t>
      </w:r>
      <w:r w:rsidRPr="00C24DEF">
        <w:rPr>
          <w:rFonts w:ascii="Times New Roman" w:eastAsia="Times New Roman" w:hAnsi="Times New Roman" w:cs="Times New Roman"/>
          <w:sz w:val="24"/>
          <w:szCs w:val="24"/>
        </w:rPr>
        <w:t xml:space="preserve">, Processing Integrity, Confidentiality and/or Privacy. These reports, prepared using the AICPA guide </w:t>
      </w:r>
      <w:r w:rsidRPr="00C24DEF">
        <w:rPr>
          <w:rFonts w:ascii="Times New Roman" w:eastAsia="Times New Roman" w:hAnsi="Times New Roman" w:cs="Times New Roman"/>
          <w:i/>
          <w:iCs/>
          <w:sz w:val="24"/>
          <w:szCs w:val="24"/>
        </w:rPr>
        <w:t xml:space="preserve">Reports on Controls at a Service Organization over Security, Availability, Processing Integrity, Confidentiality, or Privacy </w:t>
      </w:r>
      <w:r w:rsidRPr="00C24DEF">
        <w:rPr>
          <w:rFonts w:ascii="Times New Roman" w:eastAsia="Times New Roman" w:hAnsi="Times New Roman" w:cs="Times New Roman"/>
          <w:sz w:val="24"/>
          <w:szCs w:val="24"/>
        </w:rPr>
        <w:t>(currently under development), are intended for users that have a thorough understanding of the service organization and its internal controls. These reports can form an important part of the users’ oversight of the service organization; vendor management; and internal corporate governance and risk management.</w:t>
      </w:r>
    </w:p>
    <w:p w:rsidR="00CB7DD8" w:rsidRPr="00C24DEF" w:rsidRDefault="00CB7DD8" w:rsidP="00C24DEF">
      <w:pPr>
        <w:spacing w:after="0" w:line="360" w:lineRule="auto"/>
        <w:ind w:left="360"/>
        <w:rPr>
          <w:rFonts w:ascii="Times New Roman" w:eastAsia="Times New Roman" w:hAnsi="Times New Roman" w:cs="Times New Roman"/>
          <w:sz w:val="24"/>
          <w:szCs w:val="24"/>
        </w:rPr>
      </w:pPr>
    </w:p>
    <w:p w:rsidR="00CB7DD8" w:rsidRPr="00C24DEF" w:rsidRDefault="00CB7DD8" w:rsidP="00C24DEF">
      <w:pPr>
        <w:pStyle w:val="ListParagraph"/>
        <w:numPr>
          <w:ilvl w:val="0"/>
          <w:numId w:val="3"/>
        </w:numPr>
        <w:spacing w:after="0" w:line="360" w:lineRule="auto"/>
        <w:jc w:val="both"/>
        <w:rPr>
          <w:rFonts w:ascii="Times New Roman" w:eastAsia="Times New Roman" w:hAnsi="Times New Roman" w:cs="Times New Roman"/>
          <w:sz w:val="24"/>
          <w:szCs w:val="24"/>
        </w:rPr>
      </w:pPr>
      <w:r w:rsidRPr="00C24DEF">
        <w:rPr>
          <w:rFonts w:ascii="Times New Roman" w:eastAsia="Times New Roman" w:hAnsi="Times New Roman" w:cs="Times New Roman"/>
          <w:b/>
          <w:bCs/>
          <w:sz w:val="24"/>
          <w:szCs w:val="24"/>
        </w:rPr>
        <w:t xml:space="preserve">AICPA SOC 3: </w:t>
      </w:r>
      <w:r w:rsidRPr="00C24DEF">
        <w:rPr>
          <w:rFonts w:ascii="Times New Roman" w:eastAsia="Times New Roman" w:hAnsi="Times New Roman" w:cs="Times New Roman"/>
          <w:sz w:val="24"/>
          <w:szCs w:val="24"/>
        </w:rPr>
        <w:t>Trust Services Report (</w:t>
      </w:r>
      <w:r w:rsidRPr="00C24DEF">
        <w:rPr>
          <w:rFonts w:ascii="Times New Roman" w:eastAsia="Times New Roman" w:hAnsi="Times New Roman" w:cs="Times New Roman"/>
          <w:i/>
          <w:iCs/>
          <w:sz w:val="24"/>
          <w:szCs w:val="24"/>
        </w:rPr>
        <w:t>Trust Services Principles, Criteria, and Illustrations</w:t>
      </w:r>
      <w:r w:rsidRPr="00C24DEF">
        <w:rPr>
          <w:rFonts w:ascii="Times New Roman" w:eastAsia="Times New Roman" w:hAnsi="Times New Roman" w:cs="Times New Roman"/>
          <w:sz w:val="24"/>
          <w:szCs w:val="24"/>
        </w:rPr>
        <w:t xml:space="preserve">) (AICPA, </w:t>
      </w:r>
      <w:r w:rsidRPr="00C24DEF">
        <w:rPr>
          <w:rFonts w:ascii="Times New Roman" w:eastAsia="Times New Roman" w:hAnsi="Times New Roman" w:cs="Times New Roman"/>
          <w:i/>
          <w:iCs/>
          <w:sz w:val="24"/>
          <w:szCs w:val="24"/>
        </w:rPr>
        <w:t>Technical Practice Aids</w:t>
      </w:r>
      <w:r w:rsidRPr="00C24DEF">
        <w:rPr>
          <w:rFonts w:ascii="Times New Roman" w:eastAsia="Times New Roman" w:hAnsi="Times New Roman" w:cs="Times New Roman"/>
          <w:sz w:val="24"/>
          <w:szCs w:val="24"/>
        </w:rPr>
        <w:t xml:space="preserve">, vol. 1, (TPA sec. 100) commonly referred to as </w:t>
      </w:r>
      <w:proofErr w:type="spellStart"/>
      <w:r w:rsidRPr="00C24DEF">
        <w:rPr>
          <w:rFonts w:ascii="Times New Roman" w:eastAsia="Times New Roman" w:hAnsi="Times New Roman" w:cs="Times New Roman"/>
          <w:sz w:val="24"/>
          <w:szCs w:val="24"/>
        </w:rPr>
        <w:t>SysTrust</w:t>
      </w:r>
      <w:proofErr w:type="spellEnd"/>
      <w:r w:rsidRPr="00C24DEF">
        <w:rPr>
          <w:rFonts w:ascii="Times New Roman" w:eastAsia="Times New Roman" w:hAnsi="Times New Roman" w:cs="Times New Roman"/>
          <w:sz w:val="24"/>
          <w:szCs w:val="24"/>
        </w:rPr>
        <w:t xml:space="preserve"> reports). These reports are designed to meet the needs of users who want assurance on the controls at a service organization related to security, availability, processing integrity, confidentiality, or privacy but do not need the level of detail provided in a SOC 2 Report. These reports are general use reports and can be freely distributed or posted on a website as a seal.</w:t>
      </w:r>
    </w:p>
    <w:p w:rsidR="00CB7DD8" w:rsidRPr="00C24DEF" w:rsidRDefault="00CB7DD8" w:rsidP="00C24DEF">
      <w:pPr>
        <w:spacing w:after="0" w:line="360" w:lineRule="auto"/>
        <w:rPr>
          <w:rFonts w:ascii="Times New Roman" w:hAnsi="Times New Roman" w:cs="Times New Roman"/>
          <w:sz w:val="24"/>
          <w:szCs w:val="24"/>
        </w:rPr>
      </w:pPr>
    </w:p>
    <w:p w:rsidR="00440950" w:rsidRPr="00C24DEF" w:rsidRDefault="00440950" w:rsidP="00C24DEF">
      <w:pPr>
        <w:spacing w:after="0" w:line="360" w:lineRule="auto"/>
        <w:rPr>
          <w:rFonts w:ascii="Times New Roman" w:hAnsi="Times New Roman" w:cs="Times New Roman"/>
          <w:b/>
          <w:sz w:val="24"/>
          <w:szCs w:val="24"/>
        </w:rPr>
      </w:pPr>
      <w:r w:rsidRPr="00C24DEF">
        <w:rPr>
          <w:rFonts w:ascii="Times New Roman" w:hAnsi="Times New Roman" w:cs="Times New Roman"/>
          <w:b/>
          <w:sz w:val="24"/>
          <w:szCs w:val="24"/>
        </w:rPr>
        <w:t>ISO 2700</w:t>
      </w:r>
    </w:p>
    <w:p w:rsidR="00163B3F" w:rsidRPr="00C24DEF" w:rsidRDefault="00163B3F" w:rsidP="005B0667">
      <w:pPr>
        <w:autoSpaceDE w:val="0"/>
        <w:autoSpaceDN w:val="0"/>
        <w:adjustRightInd w:val="0"/>
        <w:spacing w:after="0" w:line="360" w:lineRule="auto"/>
        <w:ind w:firstLine="720"/>
        <w:rPr>
          <w:rFonts w:ascii="Times New Roman" w:eastAsia="Times New Roman" w:hAnsi="Times New Roman" w:cs="Times New Roman"/>
          <w:sz w:val="24"/>
          <w:szCs w:val="24"/>
        </w:rPr>
      </w:pPr>
      <w:r w:rsidRPr="00C24DEF">
        <w:rPr>
          <w:rFonts w:ascii="Times New Roman" w:eastAsia="Times New Roman" w:hAnsi="Times New Roman" w:cs="Times New Roman"/>
          <w:sz w:val="24"/>
          <w:szCs w:val="24"/>
        </w:rPr>
        <w:t xml:space="preserve">The ISO 27001 and ISO 27002 standards have gained attention for being a practical mechanism for both assessing and asserting good security practices. ISO 27002, in particular, helps companies build comprehensive and cost-effective enterprise security programs, ensuring that security resources are applied wisely and efforts are focused on activities that reduce real business risk. Investment in ISO 27002 compliance promises a high return because the </w:t>
      </w:r>
      <w:r w:rsidRPr="00C24DEF">
        <w:rPr>
          <w:rFonts w:ascii="Times New Roman" w:eastAsia="Times New Roman" w:hAnsi="Times New Roman" w:cs="Times New Roman"/>
          <w:sz w:val="24"/>
          <w:szCs w:val="24"/>
        </w:rPr>
        <w:lastRenderedPageBreak/>
        <w:t xml:space="preserve">requirements are largely a superset of other major regulations. Achieving ISO 27002 compliance positions most organizations to </w:t>
      </w:r>
      <w:r w:rsidR="005B0667" w:rsidRPr="00C24DEF">
        <w:rPr>
          <w:rFonts w:ascii="Times New Roman" w:eastAsia="Times New Roman" w:hAnsi="Times New Roman" w:cs="Times New Roman"/>
          <w:sz w:val="24"/>
          <w:szCs w:val="24"/>
        </w:rPr>
        <w:t>be well</w:t>
      </w:r>
      <w:r w:rsidRPr="00C24DEF">
        <w:rPr>
          <w:rFonts w:ascii="Times New Roman" w:eastAsia="Times New Roman" w:hAnsi="Times New Roman" w:cs="Times New Roman"/>
          <w:sz w:val="24"/>
          <w:szCs w:val="24"/>
        </w:rPr>
        <w:t xml:space="preserve"> on their way to meeting the requirements of Sarbanes Oxley, Gramm-Leach-Bliley, HIPAA, and other relevant regulations.</w:t>
      </w:r>
    </w:p>
    <w:p w:rsidR="00C24DEF" w:rsidRDefault="00C24DEF" w:rsidP="00C24DEF">
      <w:pPr>
        <w:spacing w:after="0" w:line="360" w:lineRule="auto"/>
        <w:rPr>
          <w:rFonts w:ascii="Times New Roman" w:hAnsi="Times New Roman" w:cs="Times New Roman"/>
          <w:sz w:val="24"/>
          <w:szCs w:val="24"/>
        </w:rPr>
      </w:pPr>
    </w:p>
    <w:p w:rsidR="00087CAE" w:rsidRPr="00C20068" w:rsidRDefault="00087CAE" w:rsidP="00C24DEF">
      <w:pPr>
        <w:spacing w:after="0" w:line="360" w:lineRule="auto"/>
        <w:rPr>
          <w:rFonts w:ascii="Times New Roman" w:hAnsi="Times New Roman" w:cs="Times New Roman"/>
          <w:b/>
          <w:sz w:val="24"/>
          <w:szCs w:val="24"/>
        </w:rPr>
      </w:pPr>
      <w:r w:rsidRPr="00C20068">
        <w:rPr>
          <w:rFonts w:ascii="Times New Roman" w:hAnsi="Times New Roman" w:cs="Times New Roman"/>
          <w:b/>
          <w:sz w:val="24"/>
          <w:szCs w:val="24"/>
        </w:rPr>
        <w:t>HIPPA</w:t>
      </w:r>
    </w:p>
    <w:p w:rsidR="00087CAE" w:rsidRPr="00C20068" w:rsidRDefault="00C20068" w:rsidP="00C20068">
      <w:pPr>
        <w:autoSpaceDE w:val="0"/>
        <w:autoSpaceDN w:val="0"/>
        <w:adjustRightInd w:val="0"/>
        <w:spacing w:after="0" w:line="360" w:lineRule="auto"/>
        <w:ind w:firstLine="720"/>
        <w:rPr>
          <w:rFonts w:ascii="Times New Roman" w:hAnsi="Times New Roman" w:cs="Times New Roman"/>
          <w:sz w:val="24"/>
          <w:szCs w:val="24"/>
        </w:rPr>
      </w:pPr>
      <w:r w:rsidRPr="00C20068">
        <w:rPr>
          <w:rFonts w:ascii="Times New Roman" w:hAnsi="Times New Roman" w:cs="Times New Roman"/>
          <w:sz w:val="24"/>
          <w:szCs w:val="24"/>
        </w:rPr>
        <w:t xml:space="preserve">Health Insurance Portability and Accountability Act (“HIPAA” and the “Act”). The </w:t>
      </w:r>
      <w:r>
        <w:rPr>
          <w:rFonts w:ascii="Times New Roman" w:hAnsi="Times New Roman" w:cs="Times New Roman"/>
          <w:sz w:val="24"/>
          <w:szCs w:val="24"/>
        </w:rPr>
        <w:t>purpose</w:t>
      </w:r>
      <w:r w:rsidRPr="00C20068">
        <w:rPr>
          <w:rFonts w:ascii="Times New Roman" w:hAnsi="Times New Roman" w:cs="Times New Roman"/>
          <w:sz w:val="24"/>
          <w:szCs w:val="24"/>
        </w:rPr>
        <w:t xml:space="preserve"> of </w:t>
      </w:r>
      <w:r>
        <w:rPr>
          <w:rFonts w:ascii="Times New Roman" w:hAnsi="Times New Roman" w:cs="Times New Roman"/>
          <w:sz w:val="24"/>
          <w:szCs w:val="24"/>
        </w:rPr>
        <w:t>HIPPA</w:t>
      </w:r>
      <w:r w:rsidRPr="00C20068">
        <w:rPr>
          <w:rFonts w:ascii="Times New Roman" w:hAnsi="Times New Roman" w:cs="Times New Roman"/>
          <w:sz w:val="24"/>
          <w:szCs w:val="24"/>
        </w:rPr>
        <w:t xml:space="preserve"> was to simplify and standardize the administrative functions of healthcare. </w:t>
      </w:r>
      <w:r>
        <w:rPr>
          <w:rFonts w:ascii="Times New Roman" w:hAnsi="Times New Roman" w:cs="Times New Roman"/>
          <w:sz w:val="24"/>
          <w:szCs w:val="24"/>
        </w:rPr>
        <w:t xml:space="preserve"> </w:t>
      </w:r>
      <w:r w:rsidRPr="00C20068">
        <w:rPr>
          <w:rFonts w:ascii="Times New Roman" w:hAnsi="Times New Roman" w:cs="Times New Roman"/>
          <w:sz w:val="24"/>
          <w:szCs w:val="24"/>
        </w:rPr>
        <w:t xml:space="preserve">The Administrative Simplification section of this law requires adaptation and implementation of standards for the security, privacy, and management of electronic healthcare transactions. The law applies to all healthcare organizations that choose to exchange data electronically. </w:t>
      </w:r>
    </w:p>
    <w:p w:rsidR="00C20068" w:rsidRPr="006D409B" w:rsidRDefault="00C20068" w:rsidP="006D409B">
      <w:pPr>
        <w:pStyle w:val="Heading4"/>
        <w:spacing w:before="0" w:line="360" w:lineRule="auto"/>
        <w:rPr>
          <w:rFonts w:ascii="Times New Roman" w:hAnsi="Times New Roman" w:cs="Times New Roman"/>
          <w:b w:val="0"/>
          <w:i w:val="0"/>
          <w:color w:val="auto"/>
          <w:sz w:val="24"/>
          <w:szCs w:val="24"/>
        </w:rPr>
      </w:pPr>
      <w:r w:rsidRPr="006D409B">
        <w:rPr>
          <w:rFonts w:ascii="Times New Roman" w:hAnsi="Times New Roman" w:cs="Times New Roman"/>
          <w:b w:val="0"/>
          <w:i w:val="0"/>
          <w:color w:val="auto"/>
          <w:sz w:val="24"/>
          <w:szCs w:val="24"/>
        </w:rPr>
        <w:t xml:space="preserve"> HIPAA Hosting Solutions Include:</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Web Application level protection</w:t>
      </w:r>
    </w:p>
    <w:p w:rsidR="00C20068" w:rsidRPr="006D409B" w:rsidRDefault="00C20068" w:rsidP="006D409B">
      <w:pPr>
        <w:numPr>
          <w:ilvl w:val="0"/>
          <w:numId w:val="9"/>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Helps detect and contain undesirable traffic on public networks</w:t>
      </w:r>
    </w:p>
    <w:p w:rsidR="00C20068" w:rsidRPr="006D409B" w:rsidRDefault="00C20068" w:rsidP="006D409B">
      <w:pPr>
        <w:numPr>
          <w:ilvl w:val="0"/>
          <w:numId w:val="9"/>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Helps prevent Malware invasions like Viruses, Worms, and Trojans</w:t>
      </w:r>
    </w:p>
    <w:p w:rsidR="00C20068" w:rsidRPr="006D409B" w:rsidRDefault="00C20068" w:rsidP="006D409B">
      <w:pPr>
        <w:numPr>
          <w:ilvl w:val="0"/>
          <w:numId w:val="9"/>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Helps stop Hacker attempts like SQL injections and XSS (Cross-site scripting) attacks</w:t>
      </w:r>
    </w:p>
    <w:p w:rsidR="00C20068" w:rsidRPr="006D409B" w:rsidRDefault="00C20068" w:rsidP="006D409B">
      <w:pPr>
        <w:numPr>
          <w:ilvl w:val="0"/>
          <w:numId w:val="9"/>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Customizable security rules ensure WAF is calibrated to protect your unique vulnerabilities</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Application Level Monitoring and Intrusion Detection</w:t>
      </w:r>
    </w:p>
    <w:p w:rsidR="00C20068" w:rsidRPr="006D409B" w:rsidRDefault="00C20068" w:rsidP="006D409B">
      <w:pPr>
        <w:numPr>
          <w:ilvl w:val="0"/>
          <w:numId w:val="10"/>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Alerts Administrators and Managers every time files, directories, or hardware are accessed and by whom</w:t>
      </w:r>
    </w:p>
    <w:p w:rsidR="00C20068" w:rsidRPr="006D409B" w:rsidRDefault="00C20068" w:rsidP="006D409B">
      <w:pPr>
        <w:numPr>
          <w:ilvl w:val="0"/>
          <w:numId w:val="10"/>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Detects active hosts, bad logon attempts, and inappropriate content</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Disaster Recovery with HIPAA Compliant Encryption</w:t>
      </w:r>
    </w:p>
    <w:p w:rsidR="00C20068" w:rsidRPr="006D409B" w:rsidRDefault="00C20068" w:rsidP="006D409B">
      <w:pPr>
        <w:numPr>
          <w:ilvl w:val="0"/>
          <w:numId w:val="11"/>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Includes encrypted backup with fourteen day retention standard</w:t>
      </w:r>
    </w:p>
    <w:p w:rsidR="00C20068" w:rsidRPr="006D409B" w:rsidRDefault="00C20068" w:rsidP="006D409B">
      <w:pPr>
        <w:numPr>
          <w:ilvl w:val="0"/>
          <w:numId w:val="11"/>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Capable of customized backup retention schedules</w:t>
      </w:r>
    </w:p>
    <w:p w:rsidR="00C20068" w:rsidRPr="006D409B" w:rsidRDefault="00C20068" w:rsidP="006D409B">
      <w:pPr>
        <w:numPr>
          <w:ilvl w:val="0"/>
          <w:numId w:val="11"/>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Provides data encryption at rest in storage</w:t>
      </w:r>
    </w:p>
    <w:p w:rsidR="00C20068" w:rsidRPr="006D409B" w:rsidRDefault="00C20068" w:rsidP="006D409B">
      <w:pPr>
        <w:numPr>
          <w:ilvl w:val="0"/>
          <w:numId w:val="11"/>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Requires a "key" to securely decrypt the data from backup</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Virtualized, HIPAA Compliant Hosting Architecture</w:t>
      </w:r>
    </w:p>
    <w:p w:rsidR="00C20068" w:rsidRPr="006D409B" w:rsidRDefault="00C20068" w:rsidP="006D409B">
      <w:pPr>
        <w:numPr>
          <w:ilvl w:val="0"/>
          <w:numId w:val="12"/>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Provides separate and privatized web application and database hosting environments</w:t>
      </w:r>
    </w:p>
    <w:p w:rsidR="00C20068" w:rsidRPr="006D409B" w:rsidRDefault="00C20068" w:rsidP="006D409B">
      <w:pPr>
        <w:numPr>
          <w:ilvl w:val="0"/>
          <w:numId w:val="12"/>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Makes creating a development/beta testing environment affordable</w:t>
      </w:r>
    </w:p>
    <w:p w:rsidR="00C20068" w:rsidRPr="006D409B" w:rsidRDefault="00C20068" w:rsidP="006D409B">
      <w:pPr>
        <w:numPr>
          <w:ilvl w:val="0"/>
          <w:numId w:val="12"/>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lastRenderedPageBreak/>
        <w:t>Runs on enterprise level hardware</w:t>
      </w:r>
    </w:p>
    <w:p w:rsidR="00C20068" w:rsidRPr="006D409B" w:rsidRDefault="00C20068" w:rsidP="006D409B">
      <w:pPr>
        <w:numPr>
          <w:ilvl w:val="0"/>
          <w:numId w:val="12"/>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Forces password expiration</w:t>
      </w:r>
    </w:p>
    <w:p w:rsidR="00C20068" w:rsidRPr="006D409B" w:rsidRDefault="00C20068" w:rsidP="006D409B">
      <w:pPr>
        <w:numPr>
          <w:ilvl w:val="0"/>
          <w:numId w:val="12"/>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Automates SSH &amp; RTD timeouts</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HIPAA Compliant System Architecture</w:t>
      </w:r>
    </w:p>
    <w:p w:rsidR="00C20068" w:rsidRPr="006D409B" w:rsidRDefault="00C20068" w:rsidP="006D409B">
      <w:pPr>
        <w:numPr>
          <w:ilvl w:val="0"/>
          <w:numId w:val="13"/>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Separate web and database environment</w:t>
      </w:r>
    </w:p>
    <w:p w:rsidR="00C20068" w:rsidRPr="006D409B" w:rsidRDefault="00C20068" w:rsidP="006D409B">
      <w:pPr>
        <w:numPr>
          <w:ilvl w:val="0"/>
          <w:numId w:val="13"/>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Exclusive environment for development, separate from production environment</w:t>
      </w:r>
    </w:p>
    <w:p w:rsidR="00C20068" w:rsidRPr="006D409B" w:rsidRDefault="00C20068" w:rsidP="006D409B">
      <w:pPr>
        <w:numPr>
          <w:ilvl w:val="0"/>
          <w:numId w:val="13"/>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Password expiration</w:t>
      </w:r>
    </w:p>
    <w:p w:rsidR="00C20068" w:rsidRPr="006D409B" w:rsidRDefault="00C20068" w:rsidP="006D409B">
      <w:pPr>
        <w:numPr>
          <w:ilvl w:val="0"/>
          <w:numId w:val="13"/>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Automatic SSH &amp; RTD timeouts</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Log Retention</w:t>
      </w:r>
    </w:p>
    <w:p w:rsidR="00C20068" w:rsidRPr="006D409B" w:rsidRDefault="00C20068" w:rsidP="006D409B">
      <w:pPr>
        <w:numPr>
          <w:ilvl w:val="0"/>
          <w:numId w:val="14"/>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Provides a valuable, detailed audit trail during a forensic investigation</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Managed Patching, Version Control, and Security Updates</w:t>
      </w:r>
    </w:p>
    <w:p w:rsidR="00C20068" w:rsidRPr="006D409B" w:rsidRDefault="00C20068" w:rsidP="006D409B">
      <w:pPr>
        <w:numPr>
          <w:ilvl w:val="0"/>
          <w:numId w:val="15"/>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Upgrades hardware and OS automatically, and applications on request</w:t>
      </w:r>
    </w:p>
    <w:p w:rsidR="00C20068" w:rsidRPr="006D409B" w:rsidRDefault="00C20068" w:rsidP="006D409B">
      <w:pPr>
        <w:numPr>
          <w:ilvl w:val="0"/>
          <w:numId w:val="15"/>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Provides support for Linux and Windows OS</w:t>
      </w:r>
    </w:p>
    <w:p w:rsidR="00C20068" w:rsidRPr="006D409B" w:rsidRDefault="00C20068" w:rsidP="006D409B">
      <w:pPr>
        <w:numPr>
          <w:ilvl w:val="0"/>
          <w:numId w:val="15"/>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Alerts administrators when security vulnerabilities are detected</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Physical and Logical Security</w:t>
      </w:r>
    </w:p>
    <w:p w:rsidR="00C20068" w:rsidRPr="006D409B" w:rsidRDefault="00C20068" w:rsidP="006D409B">
      <w:pPr>
        <w:numPr>
          <w:ilvl w:val="0"/>
          <w:numId w:val="16"/>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Includes stringent data destruction policies</w:t>
      </w:r>
    </w:p>
    <w:p w:rsidR="00C20068" w:rsidRPr="006D409B" w:rsidRDefault="00C20068" w:rsidP="006D409B">
      <w:pPr>
        <w:numPr>
          <w:ilvl w:val="0"/>
          <w:numId w:val="16"/>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Controls data movement inside and outside of our facilities</w:t>
      </w:r>
    </w:p>
    <w:p w:rsidR="00C20068" w:rsidRPr="006D409B" w:rsidRDefault="00C20068" w:rsidP="006D409B">
      <w:pPr>
        <w:numPr>
          <w:ilvl w:val="0"/>
          <w:numId w:val="16"/>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Records any changes to the hosting environment</w:t>
      </w:r>
    </w:p>
    <w:p w:rsidR="00C20068" w:rsidRPr="006D409B" w:rsidRDefault="00C20068" w:rsidP="006D409B">
      <w:pPr>
        <w:numPr>
          <w:ilvl w:val="0"/>
          <w:numId w:val="16"/>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Secures the datacenter environment with man-traps, surveillance, and controlled access</w:t>
      </w:r>
    </w:p>
    <w:p w:rsidR="00C20068" w:rsidRPr="006D409B" w:rsidRDefault="00C20068" w:rsidP="006D409B">
      <w:pPr>
        <w:pStyle w:val="Heading5"/>
        <w:spacing w:before="0" w:line="360" w:lineRule="auto"/>
        <w:rPr>
          <w:rFonts w:ascii="Times New Roman" w:hAnsi="Times New Roman" w:cs="Times New Roman"/>
          <w:color w:val="auto"/>
          <w:sz w:val="24"/>
          <w:szCs w:val="24"/>
        </w:rPr>
      </w:pPr>
      <w:r w:rsidRPr="006D409B">
        <w:rPr>
          <w:rFonts w:ascii="Times New Roman" w:hAnsi="Times New Roman" w:cs="Times New Roman"/>
          <w:color w:val="auto"/>
          <w:sz w:val="24"/>
          <w:szCs w:val="24"/>
        </w:rPr>
        <w:t>Vulnerability Scanning</w:t>
      </w:r>
    </w:p>
    <w:p w:rsidR="00C20068" w:rsidRPr="006D409B" w:rsidRDefault="00C20068" w:rsidP="006D409B">
      <w:pPr>
        <w:numPr>
          <w:ilvl w:val="0"/>
          <w:numId w:val="17"/>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Tests HTTP services, virtual domains, Ports, and IP addresses for 10,000+ known vulnerabilities every day</w:t>
      </w:r>
    </w:p>
    <w:p w:rsidR="00C20068" w:rsidRPr="006D409B" w:rsidRDefault="00C20068" w:rsidP="006D409B">
      <w:pPr>
        <w:numPr>
          <w:ilvl w:val="0"/>
          <w:numId w:val="17"/>
        </w:numPr>
        <w:spacing w:after="100" w:afterAutospacing="1" w:line="360" w:lineRule="auto"/>
        <w:rPr>
          <w:rFonts w:ascii="Times New Roman" w:hAnsi="Times New Roman" w:cs="Times New Roman"/>
          <w:sz w:val="24"/>
          <w:szCs w:val="24"/>
        </w:rPr>
      </w:pPr>
      <w:r w:rsidRPr="006D409B">
        <w:rPr>
          <w:rFonts w:ascii="Times New Roman" w:hAnsi="Times New Roman" w:cs="Times New Roman"/>
          <w:sz w:val="24"/>
          <w:szCs w:val="24"/>
        </w:rPr>
        <w:t xml:space="preserve">Delivers a detailed notification every time a vulnerability is found </w:t>
      </w:r>
    </w:p>
    <w:p w:rsidR="00C20068" w:rsidRDefault="00C20068" w:rsidP="00C24DEF">
      <w:pPr>
        <w:spacing w:after="0" w:line="360" w:lineRule="auto"/>
        <w:rPr>
          <w:rFonts w:ascii="Times New Roman" w:hAnsi="Times New Roman" w:cs="Times New Roman"/>
          <w:b/>
          <w:sz w:val="24"/>
          <w:szCs w:val="24"/>
        </w:rPr>
      </w:pPr>
    </w:p>
    <w:p w:rsidR="00E7641E" w:rsidRPr="00C24DEF" w:rsidRDefault="004F796C" w:rsidP="00C24DEF">
      <w:pPr>
        <w:spacing w:after="0" w:line="360" w:lineRule="auto"/>
        <w:rPr>
          <w:rFonts w:ascii="Times New Roman" w:hAnsi="Times New Roman" w:cs="Times New Roman"/>
          <w:b/>
          <w:sz w:val="24"/>
          <w:szCs w:val="24"/>
        </w:rPr>
      </w:pPr>
      <w:r w:rsidRPr="00C24DEF">
        <w:rPr>
          <w:rFonts w:ascii="Times New Roman" w:hAnsi="Times New Roman" w:cs="Times New Roman"/>
          <w:b/>
          <w:sz w:val="24"/>
          <w:szCs w:val="24"/>
        </w:rPr>
        <w:t xml:space="preserve">Vendor Solutions </w:t>
      </w:r>
    </w:p>
    <w:p w:rsidR="00E7641E" w:rsidRPr="00C24DEF" w:rsidRDefault="00E7641E" w:rsidP="00C24DEF">
      <w:pPr>
        <w:spacing w:after="0" w:line="360" w:lineRule="auto"/>
        <w:rPr>
          <w:rFonts w:ascii="Times New Roman" w:hAnsi="Times New Roman" w:cs="Times New Roman"/>
          <w:b/>
          <w:sz w:val="24"/>
          <w:szCs w:val="24"/>
        </w:rPr>
      </w:pPr>
      <w:r w:rsidRPr="00C24DEF">
        <w:rPr>
          <w:rFonts w:ascii="Times New Roman" w:hAnsi="Times New Roman" w:cs="Times New Roman"/>
          <w:b/>
          <w:sz w:val="24"/>
          <w:szCs w:val="24"/>
        </w:rPr>
        <w:t>SalesForce.com</w:t>
      </w:r>
    </w:p>
    <w:p w:rsidR="00E7641E" w:rsidRPr="00C24DEF" w:rsidRDefault="00E7641E" w:rsidP="00C24DEF">
      <w:pPr>
        <w:spacing w:after="0" w:line="360" w:lineRule="auto"/>
        <w:ind w:left="540" w:firstLine="720"/>
        <w:rPr>
          <w:rFonts w:ascii="Times New Roman" w:hAnsi="Times New Roman" w:cs="Times New Roman"/>
          <w:sz w:val="24"/>
          <w:szCs w:val="24"/>
        </w:rPr>
      </w:pPr>
      <w:r w:rsidRPr="00C24DEF">
        <w:rPr>
          <w:rFonts w:ascii="Times New Roman" w:hAnsi="Times New Roman" w:cs="Times New Roman"/>
          <w:sz w:val="24"/>
          <w:szCs w:val="24"/>
        </w:rPr>
        <w:lastRenderedPageBreak/>
        <w:t xml:space="preserve">Salesforce.com represents one of the </w:t>
      </w:r>
      <w:r w:rsidR="00C20068" w:rsidRPr="00C24DEF">
        <w:rPr>
          <w:rFonts w:ascii="Times New Roman" w:hAnsi="Times New Roman" w:cs="Times New Roman"/>
          <w:sz w:val="24"/>
          <w:szCs w:val="24"/>
        </w:rPr>
        <w:t>clearest</w:t>
      </w:r>
      <w:r w:rsidRPr="00C24DEF">
        <w:rPr>
          <w:rFonts w:ascii="Times New Roman" w:hAnsi="Times New Roman" w:cs="Times New Roman"/>
          <w:sz w:val="24"/>
          <w:szCs w:val="24"/>
        </w:rPr>
        <w:t xml:space="preserve"> examples of </w:t>
      </w:r>
      <w:proofErr w:type="spellStart"/>
      <w:r w:rsidRPr="00C24DEF">
        <w:rPr>
          <w:rFonts w:ascii="Times New Roman" w:hAnsi="Times New Roman" w:cs="Times New Roman"/>
          <w:sz w:val="24"/>
          <w:szCs w:val="24"/>
        </w:rPr>
        <w:t>SaaS</w:t>
      </w:r>
      <w:proofErr w:type="spellEnd"/>
      <w:r w:rsidRPr="00C24DEF">
        <w:rPr>
          <w:rFonts w:ascii="Times New Roman" w:hAnsi="Times New Roman" w:cs="Times New Roman"/>
          <w:sz w:val="24"/>
          <w:szCs w:val="24"/>
        </w:rPr>
        <w:t>. Companies rent space on their customer relationship management system (</w:t>
      </w:r>
      <w:hyperlink r:id="rId9" w:history="1">
        <w:r w:rsidRPr="00C24DEF">
          <w:rPr>
            <w:rStyle w:val="Hyperlink"/>
            <w:rFonts w:ascii="Times New Roman" w:hAnsi="Times New Roman" w:cs="Times New Roman"/>
            <w:sz w:val="24"/>
            <w:szCs w:val="24"/>
          </w:rPr>
          <w:t>CRM</w:t>
        </w:r>
      </w:hyperlink>
      <w:r w:rsidRPr="00C24DEF">
        <w:rPr>
          <w:rFonts w:ascii="Times New Roman" w:hAnsi="Times New Roman" w:cs="Times New Roman"/>
          <w:sz w:val="24"/>
          <w:szCs w:val="24"/>
        </w:rPr>
        <w:t xml:space="preserve">) and log onto the website without having to download or install any software. Everything is provided by the company and the only thing the customer organization has to do is load their data and configure their preferences. </w:t>
      </w:r>
    </w:p>
    <w:p w:rsidR="00E7641E" w:rsidRDefault="00E7641E" w:rsidP="00C24DEF">
      <w:pPr>
        <w:spacing w:after="0" w:line="360" w:lineRule="auto"/>
        <w:ind w:left="540" w:firstLine="720"/>
        <w:rPr>
          <w:rFonts w:ascii="Times New Roman" w:hAnsi="Times New Roman" w:cs="Times New Roman"/>
          <w:sz w:val="24"/>
          <w:szCs w:val="24"/>
        </w:rPr>
      </w:pPr>
      <w:r w:rsidRPr="00C24DEF">
        <w:rPr>
          <w:rFonts w:ascii="Times New Roman" w:hAnsi="Times New Roman" w:cs="Times New Roman"/>
          <w:sz w:val="24"/>
          <w:szCs w:val="24"/>
        </w:rPr>
        <w:t xml:space="preserve">Salesforce.com also sells a </w:t>
      </w:r>
      <w:proofErr w:type="spellStart"/>
      <w:r w:rsidRPr="00C24DEF">
        <w:rPr>
          <w:rFonts w:ascii="Times New Roman" w:hAnsi="Times New Roman" w:cs="Times New Roman"/>
          <w:sz w:val="24"/>
          <w:szCs w:val="24"/>
        </w:rPr>
        <w:t>PaaS</w:t>
      </w:r>
      <w:proofErr w:type="spellEnd"/>
      <w:r w:rsidRPr="00C24DEF">
        <w:rPr>
          <w:rFonts w:ascii="Times New Roman" w:hAnsi="Times New Roman" w:cs="Times New Roman"/>
          <w:sz w:val="24"/>
          <w:szCs w:val="24"/>
        </w:rPr>
        <w:t xml:space="preserve"> offering, Force.com.  They remove the top layer of their CRM application and adding configuration tools Salesforce.com offers customers the ability to build their own business applications. These applications can access databases, use workflow concepts, have user interfaces and be built and deployed rapidly.</w:t>
      </w:r>
    </w:p>
    <w:p w:rsidR="00026519" w:rsidRDefault="00026519" w:rsidP="00026519">
      <w:pPr>
        <w:spacing w:after="0" w:line="360" w:lineRule="auto"/>
        <w:rPr>
          <w:rFonts w:ascii="Times New Roman" w:hAnsi="Times New Roman" w:cs="Times New Roman"/>
          <w:sz w:val="24"/>
          <w:szCs w:val="24"/>
        </w:rPr>
      </w:pPr>
      <w:r>
        <w:rPr>
          <w:rFonts w:ascii="Times New Roman" w:hAnsi="Times New Roman" w:cs="Times New Roman"/>
          <w:sz w:val="24"/>
          <w:szCs w:val="24"/>
        </w:rPr>
        <w:t>Sales Force .com has the following accreditations:</w:t>
      </w:r>
    </w:p>
    <w:p w:rsidR="00026519" w:rsidRPr="00026519" w:rsidRDefault="00026519" w:rsidP="00026519">
      <w:pPr>
        <w:pStyle w:val="ListParagraph"/>
        <w:numPr>
          <w:ilvl w:val="0"/>
          <w:numId w:val="19"/>
        </w:numPr>
        <w:spacing w:after="0" w:line="360" w:lineRule="auto"/>
        <w:rPr>
          <w:rFonts w:ascii="Times New Roman" w:hAnsi="Times New Roman" w:cs="Times New Roman"/>
          <w:sz w:val="24"/>
          <w:szCs w:val="24"/>
        </w:rPr>
      </w:pPr>
      <w:r w:rsidRPr="00026519">
        <w:rPr>
          <w:rFonts w:ascii="Times New Roman" w:hAnsi="Times New Roman" w:cs="Times New Roman"/>
          <w:sz w:val="24"/>
          <w:szCs w:val="24"/>
        </w:rPr>
        <w:t xml:space="preserve">ISO 2700 </w:t>
      </w:r>
    </w:p>
    <w:p w:rsidR="0043411B" w:rsidRPr="00C24DEF" w:rsidRDefault="0043411B" w:rsidP="00C24DEF">
      <w:pPr>
        <w:spacing w:after="0" w:line="360" w:lineRule="auto"/>
        <w:rPr>
          <w:rFonts w:ascii="Times New Roman" w:hAnsi="Times New Roman" w:cs="Times New Roman"/>
          <w:sz w:val="24"/>
          <w:szCs w:val="24"/>
        </w:rPr>
      </w:pPr>
    </w:p>
    <w:p w:rsidR="00644151" w:rsidRPr="00410869" w:rsidRDefault="00644151" w:rsidP="00C24DEF">
      <w:pPr>
        <w:spacing w:after="0" w:line="360" w:lineRule="auto"/>
        <w:rPr>
          <w:rFonts w:ascii="Times New Roman" w:hAnsi="Times New Roman" w:cs="Times New Roman"/>
          <w:b/>
          <w:sz w:val="24"/>
          <w:szCs w:val="24"/>
        </w:rPr>
      </w:pPr>
      <w:r w:rsidRPr="00410869">
        <w:rPr>
          <w:rFonts w:ascii="Times New Roman" w:hAnsi="Times New Roman" w:cs="Times New Roman"/>
          <w:b/>
          <w:sz w:val="24"/>
          <w:szCs w:val="24"/>
        </w:rPr>
        <w:t>Google</w:t>
      </w:r>
      <w:r w:rsidR="00440950" w:rsidRPr="00410869">
        <w:rPr>
          <w:rFonts w:ascii="Times New Roman" w:hAnsi="Times New Roman" w:cs="Times New Roman"/>
          <w:b/>
          <w:sz w:val="24"/>
          <w:szCs w:val="24"/>
        </w:rPr>
        <w:t xml:space="preserve"> Apps</w:t>
      </w:r>
    </w:p>
    <w:p w:rsidR="0043411B" w:rsidRDefault="006D409B" w:rsidP="00026519">
      <w:pPr>
        <w:autoSpaceDE w:val="0"/>
        <w:autoSpaceDN w:val="0"/>
        <w:adjustRightInd w:val="0"/>
        <w:spacing w:after="0" w:line="360" w:lineRule="auto"/>
        <w:ind w:firstLine="720"/>
        <w:rPr>
          <w:rFonts w:ascii="Times New Roman" w:hAnsi="Times New Roman" w:cs="Times New Roman"/>
          <w:sz w:val="24"/>
          <w:szCs w:val="24"/>
        </w:rPr>
      </w:pPr>
      <w:r w:rsidRPr="004865A9">
        <w:rPr>
          <w:rFonts w:ascii="Times New Roman" w:hAnsi="Times New Roman" w:cs="Times New Roman"/>
          <w:sz w:val="24"/>
          <w:szCs w:val="24"/>
        </w:rPr>
        <w:t xml:space="preserve">Google Apps </w:t>
      </w:r>
      <w:r w:rsidR="004865A9">
        <w:rPr>
          <w:rFonts w:ascii="Times New Roman" w:hAnsi="Times New Roman" w:cs="Times New Roman"/>
          <w:sz w:val="24"/>
          <w:szCs w:val="24"/>
        </w:rPr>
        <w:t xml:space="preserve">consist of </w:t>
      </w:r>
      <w:r w:rsidRPr="004865A9">
        <w:rPr>
          <w:rFonts w:ascii="Times New Roman" w:hAnsi="Times New Roman" w:cs="Times New Roman"/>
          <w:sz w:val="24"/>
          <w:szCs w:val="24"/>
        </w:rPr>
        <w:t xml:space="preserve">Gmail, Google Calendar, Google Docs, and other web </w:t>
      </w:r>
      <w:r w:rsidR="004865A9">
        <w:rPr>
          <w:rFonts w:ascii="Times New Roman" w:hAnsi="Times New Roman" w:cs="Times New Roman"/>
          <w:sz w:val="24"/>
          <w:szCs w:val="24"/>
        </w:rPr>
        <w:t xml:space="preserve">based </w:t>
      </w:r>
      <w:r w:rsidRPr="004865A9">
        <w:rPr>
          <w:rFonts w:ascii="Times New Roman" w:hAnsi="Times New Roman" w:cs="Times New Roman"/>
          <w:sz w:val="24"/>
          <w:szCs w:val="24"/>
        </w:rPr>
        <w:t xml:space="preserve">applications. These services, characterized by redundant computing environments and dynamic resource allocation, enable customers to access their data virtually anytime and anywhere from Internet-capable devices. This </w:t>
      </w:r>
      <w:r w:rsidR="004865A9">
        <w:rPr>
          <w:rFonts w:ascii="Times New Roman" w:hAnsi="Times New Roman" w:cs="Times New Roman"/>
          <w:sz w:val="24"/>
          <w:szCs w:val="24"/>
        </w:rPr>
        <w:t xml:space="preserve">Cloud </w:t>
      </w:r>
      <w:r w:rsidRPr="004865A9">
        <w:rPr>
          <w:rFonts w:ascii="Times New Roman" w:hAnsi="Times New Roman" w:cs="Times New Roman"/>
          <w:sz w:val="24"/>
          <w:szCs w:val="24"/>
        </w:rPr>
        <w:t>computing environment</w:t>
      </w:r>
      <w:r w:rsidR="004865A9">
        <w:rPr>
          <w:rFonts w:ascii="Times New Roman" w:hAnsi="Times New Roman" w:cs="Times New Roman"/>
          <w:sz w:val="24"/>
          <w:szCs w:val="24"/>
        </w:rPr>
        <w:t xml:space="preserve"> </w:t>
      </w:r>
      <w:r w:rsidRPr="004865A9">
        <w:rPr>
          <w:rFonts w:ascii="Times New Roman" w:hAnsi="Times New Roman" w:cs="Times New Roman"/>
          <w:sz w:val="24"/>
          <w:szCs w:val="24"/>
        </w:rPr>
        <w:t xml:space="preserve">allows </w:t>
      </w:r>
      <w:r w:rsidR="004865A9">
        <w:rPr>
          <w:rFonts w:ascii="Times New Roman" w:hAnsi="Times New Roman" w:cs="Times New Roman"/>
          <w:sz w:val="24"/>
          <w:szCs w:val="24"/>
        </w:rPr>
        <w:t xml:space="preserve">shared </w:t>
      </w:r>
      <w:r w:rsidRPr="004865A9">
        <w:rPr>
          <w:rFonts w:ascii="Times New Roman" w:hAnsi="Times New Roman" w:cs="Times New Roman"/>
          <w:sz w:val="24"/>
          <w:szCs w:val="24"/>
        </w:rPr>
        <w:t xml:space="preserve">CPU, memory and storage </w:t>
      </w:r>
      <w:r w:rsidR="004865A9">
        <w:rPr>
          <w:rFonts w:ascii="Times New Roman" w:hAnsi="Times New Roman" w:cs="Times New Roman"/>
          <w:sz w:val="24"/>
          <w:szCs w:val="24"/>
        </w:rPr>
        <w:t>resources</w:t>
      </w:r>
      <w:r w:rsidRPr="004865A9">
        <w:rPr>
          <w:rFonts w:ascii="Times New Roman" w:hAnsi="Times New Roman" w:cs="Times New Roman"/>
          <w:sz w:val="24"/>
          <w:szCs w:val="24"/>
        </w:rPr>
        <w:t xml:space="preserve"> utilized by many customers while also </w:t>
      </w:r>
      <w:r w:rsidR="004865A9">
        <w:rPr>
          <w:rFonts w:ascii="Times New Roman" w:hAnsi="Times New Roman" w:cs="Times New Roman"/>
          <w:sz w:val="24"/>
          <w:szCs w:val="24"/>
        </w:rPr>
        <w:t>offering</w:t>
      </w:r>
      <w:r w:rsidRPr="004865A9">
        <w:rPr>
          <w:rFonts w:ascii="Times New Roman" w:hAnsi="Times New Roman" w:cs="Times New Roman"/>
          <w:sz w:val="24"/>
          <w:szCs w:val="24"/>
        </w:rPr>
        <w:t xml:space="preserve"> </w:t>
      </w:r>
      <w:r w:rsidR="004865A9">
        <w:rPr>
          <w:rFonts w:ascii="Times New Roman" w:hAnsi="Times New Roman" w:cs="Times New Roman"/>
          <w:sz w:val="24"/>
          <w:szCs w:val="24"/>
        </w:rPr>
        <w:t>centralized managed security benefits.</w:t>
      </w:r>
    </w:p>
    <w:p w:rsidR="004865A9" w:rsidRDefault="004865A9" w:rsidP="00026519">
      <w:pPr>
        <w:autoSpaceDE w:val="0"/>
        <w:autoSpaceDN w:val="0"/>
        <w:adjustRightInd w:val="0"/>
        <w:spacing w:after="0" w:line="360" w:lineRule="auto"/>
        <w:ind w:firstLine="720"/>
        <w:rPr>
          <w:rFonts w:ascii="Times New Roman" w:hAnsi="Times New Roman" w:cs="Times New Roman"/>
          <w:sz w:val="24"/>
          <w:szCs w:val="24"/>
        </w:rPr>
      </w:pPr>
    </w:p>
    <w:p w:rsidR="004865A9" w:rsidRDefault="004865A9" w:rsidP="000265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Google Apps has the following accreditations:</w:t>
      </w:r>
    </w:p>
    <w:p w:rsidR="004865A9" w:rsidRPr="004865A9" w:rsidRDefault="004865A9" w:rsidP="00026519">
      <w:pPr>
        <w:pStyle w:val="ListParagraph"/>
        <w:numPr>
          <w:ilvl w:val="0"/>
          <w:numId w:val="18"/>
        </w:numPr>
        <w:autoSpaceDE w:val="0"/>
        <w:autoSpaceDN w:val="0"/>
        <w:adjustRightInd w:val="0"/>
        <w:spacing w:after="0" w:line="360" w:lineRule="auto"/>
        <w:rPr>
          <w:rFonts w:ascii="Times New Roman" w:hAnsi="Times New Roman" w:cs="Times New Roman"/>
          <w:sz w:val="24"/>
          <w:szCs w:val="24"/>
        </w:rPr>
      </w:pPr>
      <w:r w:rsidRPr="004865A9">
        <w:rPr>
          <w:rFonts w:ascii="Times New Roman" w:hAnsi="Times New Roman" w:cs="Times New Roman"/>
          <w:color w:val="000000"/>
          <w:sz w:val="24"/>
          <w:szCs w:val="24"/>
          <w:lang/>
        </w:rPr>
        <w:t>Federal Information Security Management Act (FISMA) certification &amp; accreditation</w:t>
      </w:r>
    </w:p>
    <w:p w:rsidR="004865A9" w:rsidRPr="004865A9" w:rsidRDefault="004865A9" w:rsidP="00026519">
      <w:pPr>
        <w:pStyle w:val="ListParagraph"/>
        <w:numPr>
          <w:ilvl w:val="0"/>
          <w:numId w:val="18"/>
        </w:numPr>
        <w:spacing w:after="0" w:line="360" w:lineRule="auto"/>
        <w:rPr>
          <w:rFonts w:ascii="Times New Roman" w:hAnsi="Times New Roman" w:cs="Times New Roman"/>
          <w:sz w:val="24"/>
          <w:szCs w:val="24"/>
        </w:rPr>
      </w:pPr>
      <w:r w:rsidRPr="004865A9">
        <w:rPr>
          <w:rFonts w:ascii="Times New Roman" w:hAnsi="Times New Roman" w:cs="Times New Roman"/>
          <w:sz w:val="24"/>
          <w:szCs w:val="24"/>
        </w:rPr>
        <w:t>SAS 70 Type II</w:t>
      </w:r>
    </w:p>
    <w:p w:rsidR="004865A9" w:rsidRDefault="004865A9" w:rsidP="00C24DEF">
      <w:pPr>
        <w:spacing w:after="0" w:line="360" w:lineRule="auto"/>
        <w:rPr>
          <w:rFonts w:ascii="Times New Roman" w:hAnsi="Times New Roman" w:cs="Times New Roman"/>
          <w:b/>
          <w:sz w:val="24"/>
          <w:szCs w:val="24"/>
        </w:rPr>
      </w:pPr>
    </w:p>
    <w:p w:rsidR="00644151" w:rsidRPr="00410869" w:rsidRDefault="00644151" w:rsidP="00C24DEF">
      <w:pPr>
        <w:spacing w:after="0" w:line="360" w:lineRule="auto"/>
        <w:rPr>
          <w:rFonts w:ascii="Times New Roman" w:hAnsi="Times New Roman" w:cs="Times New Roman"/>
          <w:b/>
          <w:sz w:val="24"/>
          <w:szCs w:val="24"/>
        </w:rPr>
      </w:pPr>
      <w:r w:rsidRPr="00410869">
        <w:rPr>
          <w:rFonts w:ascii="Times New Roman" w:hAnsi="Times New Roman" w:cs="Times New Roman"/>
          <w:b/>
          <w:sz w:val="24"/>
          <w:szCs w:val="24"/>
        </w:rPr>
        <w:t>Microsoft</w:t>
      </w:r>
      <w:r w:rsidR="004865A9">
        <w:rPr>
          <w:rFonts w:ascii="Times New Roman" w:hAnsi="Times New Roman" w:cs="Times New Roman"/>
          <w:b/>
          <w:sz w:val="24"/>
          <w:szCs w:val="24"/>
        </w:rPr>
        <w:t xml:space="preserve"> Azure</w:t>
      </w:r>
    </w:p>
    <w:p w:rsidR="001428F0" w:rsidRPr="001428F0" w:rsidRDefault="008E02C7" w:rsidP="001428F0">
      <w:pPr>
        <w:spacing w:after="0" w:line="360" w:lineRule="auto"/>
        <w:rPr>
          <w:rFonts w:ascii="Times New Roman" w:hAnsi="Times New Roman" w:cs="Times New Roman"/>
          <w:color w:val="353535"/>
          <w:sz w:val="24"/>
          <w:szCs w:val="24"/>
          <w:lang/>
        </w:rPr>
      </w:pPr>
      <w:r w:rsidRPr="008E02C7">
        <w:rPr>
          <w:rFonts w:ascii="Times New Roman" w:hAnsi="Times New Roman" w:cs="Times New Roman"/>
          <w:sz w:val="24"/>
          <w:szCs w:val="24"/>
        </w:rPr>
        <w:t>Microsoft Azure</w:t>
      </w:r>
      <w:r>
        <w:rPr>
          <w:rFonts w:ascii="Times New Roman" w:hAnsi="Times New Roman" w:cs="Times New Roman"/>
          <w:sz w:val="24"/>
          <w:szCs w:val="24"/>
        </w:rPr>
        <w:t xml:space="preserve"> is Microsoft’s entry into the Cloud computing arena.</w:t>
      </w:r>
      <w:r w:rsidR="001428F0">
        <w:rPr>
          <w:rFonts w:ascii="Times New Roman" w:hAnsi="Times New Roman" w:cs="Times New Roman"/>
          <w:sz w:val="24"/>
          <w:szCs w:val="24"/>
        </w:rPr>
        <w:t xml:space="preserve">  </w:t>
      </w:r>
      <w:r w:rsidR="001428F0" w:rsidRPr="001428F0">
        <w:rPr>
          <w:rFonts w:ascii="Times New Roman" w:hAnsi="Times New Roman" w:cs="Times New Roman"/>
          <w:color w:val="353535"/>
          <w:sz w:val="24"/>
          <w:szCs w:val="24"/>
          <w:lang/>
        </w:rPr>
        <w:t xml:space="preserve">Windows Azure™ is a cloud services operating system that serves as the </w:t>
      </w:r>
      <w:r w:rsidR="001428F0" w:rsidRPr="001428F0">
        <w:rPr>
          <w:rStyle w:val="Strong"/>
          <w:rFonts w:ascii="Times New Roman" w:hAnsi="Times New Roman" w:cs="Times New Roman"/>
          <w:b w:val="0"/>
          <w:color w:val="353535"/>
          <w:sz w:val="24"/>
          <w:szCs w:val="24"/>
          <w:lang/>
        </w:rPr>
        <w:t>development, service hosting and service management environment</w:t>
      </w:r>
      <w:r w:rsidR="001428F0" w:rsidRPr="001428F0">
        <w:rPr>
          <w:rFonts w:ascii="Times New Roman" w:hAnsi="Times New Roman" w:cs="Times New Roman"/>
          <w:color w:val="353535"/>
          <w:sz w:val="24"/>
          <w:szCs w:val="24"/>
          <w:lang/>
        </w:rPr>
        <w:t xml:space="preserve"> for the Windows Azure platform. Windows Azure provides developers with on-demand compute and storage to host, scale, and </w:t>
      </w:r>
      <w:proofErr w:type="gramStart"/>
      <w:r w:rsidR="001428F0" w:rsidRPr="001428F0">
        <w:rPr>
          <w:rFonts w:ascii="Times New Roman" w:hAnsi="Times New Roman" w:cs="Times New Roman"/>
          <w:color w:val="353535"/>
          <w:sz w:val="24"/>
          <w:szCs w:val="24"/>
          <w:lang/>
        </w:rPr>
        <w:t>manage</w:t>
      </w:r>
      <w:proofErr w:type="gramEnd"/>
      <w:r w:rsidR="001428F0" w:rsidRPr="001428F0">
        <w:rPr>
          <w:rFonts w:ascii="Times New Roman" w:hAnsi="Times New Roman" w:cs="Times New Roman"/>
          <w:color w:val="353535"/>
          <w:sz w:val="24"/>
          <w:szCs w:val="24"/>
          <w:lang/>
        </w:rPr>
        <w:t xml:space="preserve"> web applications on the internet through Microsoft® datacenters. </w:t>
      </w:r>
    </w:p>
    <w:p w:rsidR="001428F0" w:rsidRPr="001428F0" w:rsidRDefault="001428F0" w:rsidP="001428F0">
      <w:pPr>
        <w:shd w:val="clear" w:color="auto" w:fill="FFFFFF"/>
        <w:spacing w:before="100" w:beforeAutospacing="1" w:after="255" w:line="360" w:lineRule="auto"/>
        <w:rPr>
          <w:rFonts w:ascii="Times New Roman" w:hAnsi="Times New Roman" w:cs="Times New Roman"/>
          <w:color w:val="353535"/>
          <w:sz w:val="24"/>
          <w:szCs w:val="24"/>
          <w:lang/>
        </w:rPr>
      </w:pPr>
      <w:r w:rsidRPr="001428F0">
        <w:rPr>
          <w:rFonts w:ascii="Times New Roman" w:hAnsi="Times New Roman" w:cs="Times New Roman"/>
          <w:color w:val="353535"/>
          <w:sz w:val="24"/>
          <w:szCs w:val="24"/>
          <w:lang/>
        </w:rPr>
        <w:lastRenderedPageBreak/>
        <w:t xml:space="preserve">Windows Azure is a flexible platform that supports multiple languages and integrates with your existing on-premises environment. To build applications and services on Windows Azure, developers can use their existing </w:t>
      </w:r>
      <w:hyperlink r:id="rId10" w:tgtFrame="_blank" w:history="1">
        <w:r w:rsidRPr="001428F0">
          <w:rPr>
            <w:rStyle w:val="Strong"/>
            <w:rFonts w:ascii="Times New Roman" w:hAnsi="Times New Roman" w:cs="Times New Roman"/>
            <w:b w:val="0"/>
            <w:color w:val="353535"/>
            <w:sz w:val="24"/>
            <w:szCs w:val="24"/>
            <w:lang/>
          </w:rPr>
          <w:t>Microsoft Visual Studio®</w:t>
        </w:r>
      </w:hyperlink>
      <w:r w:rsidRPr="001428F0">
        <w:rPr>
          <w:rFonts w:ascii="Times New Roman" w:hAnsi="Times New Roman" w:cs="Times New Roman"/>
          <w:b/>
          <w:color w:val="353535"/>
          <w:sz w:val="24"/>
          <w:szCs w:val="24"/>
          <w:u w:val="single"/>
          <w:lang/>
        </w:rPr>
        <w:t xml:space="preserve"> </w:t>
      </w:r>
      <w:r w:rsidRPr="001428F0">
        <w:rPr>
          <w:rFonts w:ascii="Times New Roman" w:hAnsi="Times New Roman" w:cs="Times New Roman"/>
          <w:color w:val="353535"/>
          <w:sz w:val="24"/>
          <w:szCs w:val="24"/>
          <w:lang/>
        </w:rPr>
        <w:t xml:space="preserve">expertise. In addition, Windows Azure supports popular standards, protocols and languages including SOAP, REST, XML, Java, PHP and Ruby. </w:t>
      </w:r>
    </w:p>
    <w:p w:rsidR="0043411B" w:rsidRPr="00C24DEF" w:rsidRDefault="0043411B" w:rsidP="00C24DEF">
      <w:pPr>
        <w:spacing w:after="0" w:line="360" w:lineRule="auto"/>
        <w:rPr>
          <w:rFonts w:ascii="Times New Roman" w:hAnsi="Times New Roman" w:cs="Times New Roman"/>
          <w:sz w:val="24"/>
          <w:szCs w:val="24"/>
        </w:rPr>
      </w:pPr>
    </w:p>
    <w:p w:rsidR="00644151" w:rsidRPr="00410869" w:rsidRDefault="00644151" w:rsidP="00C24DEF">
      <w:pPr>
        <w:spacing w:after="0" w:line="360" w:lineRule="auto"/>
        <w:rPr>
          <w:rFonts w:ascii="Times New Roman" w:hAnsi="Times New Roman" w:cs="Times New Roman"/>
          <w:b/>
          <w:sz w:val="24"/>
          <w:szCs w:val="24"/>
        </w:rPr>
      </w:pPr>
      <w:r w:rsidRPr="00410869">
        <w:rPr>
          <w:rFonts w:ascii="Times New Roman" w:hAnsi="Times New Roman" w:cs="Times New Roman"/>
          <w:b/>
          <w:sz w:val="24"/>
          <w:szCs w:val="24"/>
        </w:rPr>
        <w:t>Amazon</w:t>
      </w:r>
      <w:r w:rsidR="00440950" w:rsidRPr="00410869">
        <w:rPr>
          <w:rFonts w:ascii="Times New Roman" w:hAnsi="Times New Roman" w:cs="Times New Roman"/>
          <w:b/>
          <w:sz w:val="24"/>
          <w:szCs w:val="24"/>
        </w:rPr>
        <w:t xml:space="preserve"> EC2</w:t>
      </w:r>
    </w:p>
    <w:p w:rsidR="00440950" w:rsidRDefault="00866BE1" w:rsidP="001E02C0">
      <w:pPr>
        <w:spacing w:after="0" w:line="360" w:lineRule="auto"/>
        <w:ind w:firstLine="720"/>
        <w:rPr>
          <w:rFonts w:ascii="Times New Roman" w:hAnsi="Times New Roman" w:cs="Times New Roman"/>
          <w:sz w:val="24"/>
          <w:szCs w:val="24"/>
        </w:rPr>
      </w:pPr>
      <w:r w:rsidRPr="00C24DEF">
        <w:rPr>
          <w:rFonts w:ascii="Times New Roman" w:hAnsi="Times New Roman" w:cs="Times New Roman"/>
          <w:color w:val="252525"/>
          <w:sz w:val="24"/>
          <w:szCs w:val="24"/>
        </w:rPr>
        <w:t xml:space="preserve">Amazon Web Services (AWS) delivers a scalable cloud computing platform with high availability and dependability, offering the flexibility to enable customers to build a wide range of applications.  </w:t>
      </w:r>
      <w:r w:rsidR="00440950" w:rsidRPr="00C24DEF">
        <w:rPr>
          <w:rFonts w:ascii="Times New Roman" w:hAnsi="Times New Roman" w:cs="Times New Roman"/>
          <w:sz w:val="24"/>
          <w:szCs w:val="24"/>
        </w:rPr>
        <w:t>Amazon EC2 utilizes a custom version of XEN hypervisor.</w:t>
      </w:r>
    </w:p>
    <w:p w:rsidR="001E02C0" w:rsidRPr="001E02C0" w:rsidRDefault="001E02C0" w:rsidP="001E02C0">
      <w:pPr>
        <w:spacing w:after="0" w:line="360" w:lineRule="auto"/>
        <w:ind w:firstLine="720"/>
        <w:rPr>
          <w:rFonts w:ascii="Times New Roman" w:hAnsi="Times New Roman" w:cs="Times New Roman"/>
          <w:color w:val="252525"/>
          <w:sz w:val="24"/>
          <w:szCs w:val="24"/>
        </w:rPr>
      </w:pPr>
      <w:r w:rsidRPr="001E02C0">
        <w:rPr>
          <w:rFonts w:ascii="Times New Roman" w:hAnsi="Times New Roman" w:cs="Times New Roman"/>
          <w:color w:val="252525"/>
          <w:sz w:val="24"/>
          <w:szCs w:val="24"/>
        </w:rPr>
        <w:t xml:space="preserve">Security within Amazon EC2 is provided on multiple levels: the operating system (OS) of the host system, the virtual instance operating system or guest OS, a firewall, and signed API </w:t>
      </w:r>
      <w:proofErr w:type="gramStart"/>
      <w:r w:rsidRPr="001E02C0">
        <w:rPr>
          <w:rFonts w:ascii="Times New Roman" w:hAnsi="Times New Roman" w:cs="Times New Roman"/>
          <w:color w:val="252525"/>
          <w:sz w:val="24"/>
          <w:szCs w:val="24"/>
        </w:rPr>
        <w:t>calls</w:t>
      </w:r>
      <w:proofErr w:type="gramEnd"/>
      <w:r w:rsidRPr="001E02C0">
        <w:rPr>
          <w:rFonts w:ascii="Times New Roman" w:hAnsi="Times New Roman" w:cs="Times New Roman"/>
          <w:color w:val="252525"/>
          <w:sz w:val="24"/>
          <w:szCs w:val="24"/>
        </w:rPr>
        <w:t>. Each of these items builds on the capabilities of the others. The goal is to ensure that data contained within Amazon EC2 cannot be intercepted by unauthorized systems or users and that Amazon EC2 instances themselves are as secure as possible without sacrificing the flexibility in configuration that customers demand.</w:t>
      </w:r>
    </w:p>
    <w:p w:rsidR="001E02C0" w:rsidRPr="00C24DEF" w:rsidRDefault="001E02C0" w:rsidP="00C24DEF">
      <w:pPr>
        <w:spacing w:after="0" w:line="360" w:lineRule="auto"/>
        <w:rPr>
          <w:rFonts w:ascii="Times New Roman" w:hAnsi="Times New Roman" w:cs="Times New Roman"/>
          <w:sz w:val="24"/>
          <w:szCs w:val="24"/>
        </w:rPr>
      </w:pPr>
    </w:p>
    <w:p w:rsidR="004F796C" w:rsidRPr="001E02C0" w:rsidRDefault="004F796C" w:rsidP="00C24DEF">
      <w:pPr>
        <w:spacing w:after="0" w:line="360" w:lineRule="auto"/>
        <w:rPr>
          <w:rFonts w:ascii="Times New Roman" w:hAnsi="Times New Roman" w:cs="Times New Roman"/>
          <w:b/>
          <w:sz w:val="24"/>
          <w:szCs w:val="24"/>
        </w:rPr>
      </w:pPr>
      <w:r w:rsidRPr="001E02C0">
        <w:rPr>
          <w:rFonts w:ascii="Times New Roman" w:hAnsi="Times New Roman" w:cs="Times New Roman"/>
          <w:b/>
          <w:sz w:val="24"/>
          <w:szCs w:val="24"/>
        </w:rPr>
        <w:t>Pros</w:t>
      </w:r>
    </w:p>
    <w:p w:rsidR="00000000" w:rsidRDefault="00B15339" w:rsidP="00156A63">
      <w:pPr>
        <w:numPr>
          <w:ilvl w:val="0"/>
          <w:numId w:val="21"/>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Improve availability through massive and redundant compute, storage, and backup facilities capable of handling bursts or spikes in utilization.</w:t>
      </w:r>
    </w:p>
    <w:p w:rsidR="00156A63" w:rsidRPr="00156A63" w:rsidRDefault="00156A63" w:rsidP="00156A63">
      <w:pPr>
        <w:numPr>
          <w:ilvl w:val="1"/>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Service provide the ability to quickly </w:t>
      </w:r>
    </w:p>
    <w:p w:rsidR="00000000" w:rsidRPr="00156A63" w:rsidRDefault="00B15339" w:rsidP="00156A63">
      <w:pPr>
        <w:numPr>
          <w:ilvl w:val="0"/>
          <w:numId w:val="21"/>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 xml:space="preserve">Better security than some small to medium-size businesses (SMBs) could afford to deploy </w:t>
      </w:r>
      <w:r w:rsidR="00156A63" w:rsidRPr="00156A63">
        <w:rPr>
          <w:rFonts w:ascii="Times New Roman" w:hAnsi="Times New Roman" w:cs="Times New Roman"/>
          <w:sz w:val="24"/>
          <w:szCs w:val="24"/>
        </w:rPr>
        <w:t>them</w:t>
      </w:r>
      <w:r w:rsidRPr="00156A63">
        <w:rPr>
          <w:rFonts w:ascii="Times New Roman" w:hAnsi="Times New Roman" w:cs="Times New Roman"/>
          <w:sz w:val="24"/>
          <w:szCs w:val="24"/>
        </w:rPr>
        <w:t>.</w:t>
      </w:r>
    </w:p>
    <w:p w:rsidR="00000000" w:rsidRPr="00156A63" w:rsidRDefault="00B15339" w:rsidP="00156A63">
      <w:pPr>
        <w:numPr>
          <w:ilvl w:val="0"/>
          <w:numId w:val="21"/>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Relieve customers from the Security Management.</w:t>
      </w:r>
    </w:p>
    <w:p w:rsidR="00000000" w:rsidRPr="00156A63" w:rsidRDefault="00B15339" w:rsidP="00156A63">
      <w:pPr>
        <w:numPr>
          <w:ilvl w:val="0"/>
          <w:numId w:val="21"/>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Include outsourced security services, such as reputation, multiple engine malware scanning, and other offerings that have potential scale economies or that benefit from cost sharing across multiple c</w:t>
      </w:r>
      <w:r w:rsidRPr="00156A63">
        <w:rPr>
          <w:rFonts w:ascii="Times New Roman" w:hAnsi="Times New Roman" w:cs="Times New Roman"/>
          <w:sz w:val="24"/>
          <w:szCs w:val="24"/>
        </w:rPr>
        <w:t>ustomers.</w:t>
      </w:r>
    </w:p>
    <w:p w:rsidR="00156A63" w:rsidRPr="00C24DEF" w:rsidRDefault="00156A63" w:rsidP="00C24DEF">
      <w:pPr>
        <w:spacing w:after="0" w:line="360" w:lineRule="auto"/>
        <w:rPr>
          <w:rFonts w:ascii="Times New Roman" w:hAnsi="Times New Roman" w:cs="Times New Roman"/>
          <w:sz w:val="24"/>
          <w:szCs w:val="24"/>
        </w:rPr>
      </w:pPr>
    </w:p>
    <w:p w:rsidR="004F796C" w:rsidRPr="001E02C0" w:rsidRDefault="004F796C" w:rsidP="00C24DEF">
      <w:pPr>
        <w:spacing w:after="0" w:line="360" w:lineRule="auto"/>
        <w:rPr>
          <w:rFonts w:ascii="Times New Roman" w:hAnsi="Times New Roman" w:cs="Times New Roman"/>
          <w:b/>
          <w:sz w:val="24"/>
          <w:szCs w:val="24"/>
        </w:rPr>
      </w:pPr>
      <w:r w:rsidRPr="001E02C0">
        <w:rPr>
          <w:rFonts w:ascii="Times New Roman" w:hAnsi="Times New Roman" w:cs="Times New Roman"/>
          <w:b/>
          <w:sz w:val="24"/>
          <w:szCs w:val="24"/>
        </w:rPr>
        <w:t>Cons</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Multiple, conflicting “cloud” definitions</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Vendor hype</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lastRenderedPageBreak/>
        <w:t xml:space="preserve">Inadequate service level agreements </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Lack of interoperability</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Vendor lock-in</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Poor transparency on security from the vendors</w:t>
      </w:r>
    </w:p>
    <w:p w:rsidR="00000000" w:rsidRPr="00156A63" w:rsidRDefault="00B15339" w:rsidP="00156A63">
      <w:pPr>
        <w:numPr>
          <w:ilvl w:val="0"/>
          <w:numId w:val="22"/>
        </w:numPr>
        <w:spacing w:after="0" w:line="360" w:lineRule="auto"/>
        <w:rPr>
          <w:rFonts w:ascii="Times New Roman" w:hAnsi="Times New Roman" w:cs="Times New Roman"/>
          <w:sz w:val="24"/>
          <w:szCs w:val="24"/>
        </w:rPr>
      </w:pPr>
      <w:r w:rsidRPr="00156A63">
        <w:rPr>
          <w:rFonts w:ascii="Times New Roman" w:hAnsi="Times New Roman" w:cs="Times New Roman"/>
          <w:sz w:val="24"/>
          <w:szCs w:val="24"/>
        </w:rPr>
        <w:t xml:space="preserve">Inability to audit and assess </w:t>
      </w:r>
    </w:p>
    <w:p w:rsidR="00156A63" w:rsidRDefault="00156A63" w:rsidP="00C24DEF">
      <w:pPr>
        <w:spacing w:after="0" w:line="360" w:lineRule="auto"/>
        <w:rPr>
          <w:rFonts w:ascii="Times New Roman" w:hAnsi="Times New Roman" w:cs="Times New Roman"/>
          <w:sz w:val="24"/>
          <w:szCs w:val="24"/>
        </w:rPr>
      </w:pPr>
    </w:p>
    <w:p w:rsidR="004F796C" w:rsidRPr="00334308" w:rsidRDefault="008E02C7" w:rsidP="00C24DEF">
      <w:pPr>
        <w:spacing w:after="0" w:line="360" w:lineRule="auto"/>
        <w:rPr>
          <w:rFonts w:ascii="Times New Roman" w:hAnsi="Times New Roman" w:cs="Times New Roman"/>
          <w:b/>
          <w:sz w:val="24"/>
          <w:szCs w:val="24"/>
        </w:rPr>
      </w:pPr>
      <w:r w:rsidRPr="00334308">
        <w:rPr>
          <w:rFonts w:ascii="Times New Roman" w:hAnsi="Times New Roman" w:cs="Times New Roman"/>
          <w:b/>
          <w:sz w:val="24"/>
          <w:szCs w:val="24"/>
        </w:rPr>
        <w:t>Conclusion</w:t>
      </w:r>
    </w:p>
    <w:p w:rsidR="008E02C7" w:rsidRDefault="00B700F1" w:rsidP="00C24DEF">
      <w:pPr>
        <w:spacing w:after="0" w:line="360" w:lineRule="auto"/>
        <w:rPr>
          <w:rFonts w:ascii="Times New Roman" w:hAnsi="Times New Roman" w:cs="Times New Roman"/>
          <w:sz w:val="24"/>
          <w:szCs w:val="24"/>
        </w:rPr>
      </w:pPr>
      <w:r>
        <w:rPr>
          <w:rFonts w:ascii="Times New Roman" w:hAnsi="Times New Roman" w:cs="Times New Roman"/>
          <w:sz w:val="24"/>
          <w:szCs w:val="24"/>
        </w:rPr>
        <w:t>The responsibility of security in the Cloud does not rest solely with the Cloud service provider.  It is a joint responsibility between the service provider and the service consumer.</w:t>
      </w:r>
      <w:r w:rsidR="00156A63">
        <w:rPr>
          <w:rFonts w:ascii="Times New Roman" w:hAnsi="Times New Roman" w:cs="Times New Roman"/>
          <w:sz w:val="24"/>
          <w:szCs w:val="24"/>
        </w:rPr>
        <w:t xml:space="preserve">  The ser</w:t>
      </w:r>
      <w:r w:rsidR="00334308">
        <w:rPr>
          <w:rFonts w:ascii="Times New Roman" w:hAnsi="Times New Roman" w:cs="Times New Roman"/>
          <w:sz w:val="24"/>
          <w:szCs w:val="24"/>
        </w:rPr>
        <w:t xml:space="preserve">vice provider must provide safe and secure environment.  </w:t>
      </w:r>
      <w:r w:rsidR="001428F0">
        <w:rPr>
          <w:rFonts w:ascii="Times New Roman" w:hAnsi="Times New Roman" w:cs="Times New Roman"/>
          <w:sz w:val="24"/>
          <w:szCs w:val="24"/>
        </w:rPr>
        <w:t xml:space="preserve">The service level agreement should be understood be all parties.  The roles and responsibilities must be will defined.  </w:t>
      </w:r>
      <w:r w:rsidR="00334308">
        <w:rPr>
          <w:rFonts w:ascii="Times New Roman" w:hAnsi="Times New Roman" w:cs="Times New Roman"/>
          <w:sz w:val="24"/>
          <w:szCs w:val="24"/>
        </w:rPr>
        <w:t xml:space="preserve">The biggest challenge to today’s Cloud environment is consumer confidence.  </w:t>
      </w:r>
      <w:r w:rsidR="00E53218">
        <w:rPr>
          <w:rFonts w:ascii="Times New Roman" w:hAnsi="Times New Roman" w:cs="Times New Roman"/>
          <w:sz w:val="24"/>
          <w:szCs w:val="24"/>
        </w:rPr>
        <w:t xml:space="preserve">It is not an unreasonable fear even with the certification and accreditation process.  The lack of legal enforce or penalties for failing to protect sensitive data.  Until there are better guarantees in place to secure the data it would be wise to be very cautious </w:t>
      </w:r>
      <w:r w:rsidR="001428F0">
        <w:rPr>
          <w:rFonts w:ascii="Times New Roman" w:hAnsi="Times New Roman" w:cs="Times New Roman"/>
          <w:sz w:val="24"/>
          <w:szCs w:val="24"/>
        </w:rPr>
        <w:t>on what information is shared in the Cloud.</w:t>
      </w:r>
    </w:p>
    <w:p w:rsidR="008E02C7" w:rsidRPr="00C24DEF" w:rsidRDefault="008E02C7" w:rsidP="00C24DEF">
      <w:pPr>
        <w:spacing w:after="0" w:line="360" w:lineRule="auto"/>
        <w:rPr>
          <w:rFonts w:ascii="Times New Roman" w:hAnsi="Times New Roman" w:cs="Times New Roman"/>
          <w:sz w:val="24"/>
          <w:szCs w:val="24"/>
        </w:rPr>
      </w:pPr>
    </w:p>
    <w:p w:rsidR="00E8641B" w:rsidRPr="00C24DEF" w:rsidRDefault="00E8641B" w:rsidP="00C24DEF">
      <w:pPr>
        <w:spacing w:after="0" w:line="360" w:lineRule="auto"/>
        <w:rPr>
          <w:rFonts w:ascii="Times New Roman" w:hAnsi="Times New Roman" w:cs="Times New Roman"/>
          <w:sz w:val="24"/>
          <w:szCs w:val="24"/>
        </w:rPr>
      </w:pPr>
      <w:r w:rsidRPr="00C24DEF">
        <w:rPr>
          <w:rFonts w:ascii="Times New Roman" w:hAnsi="Times New Roman" w:cs="Times New Roman"/>
          <w:sz w:val="24"/>
          <w:szCs w:val="24"/>
        </w:rPr>
        <w:br w:type="page"/>
      </w:r>
    </w:p>
    <w:p w:rsidR="00E8641B" w:rsidRPr="00C24DEF" w:rsidRDefault="00C24DEF" w:rsidP="00C24DEF">
      <w:pPr>
        <w:spacing w:after="0" w:line="360" w:lineRule="auto"/>
        <w:rPr>
          <w:rFonts w:ascii="Times New Roman" w:hAnsi="Times New Roman" w:cs="Times New Roman"/>
          <w:sz w:val="24"/>
          <w:szCs w:val="24"/>
        </w:rPr>
      </w:pPr>
      <w:r w:rsidRPr="00C24DEF">
        <w:rPr>
          <w:rFonts w:ascii="Times New Roman" w:hAnsi="Times New Roman" w:cs="Times New Roman"/>
          <w:sz w:val="24"/>
          <w:szCs w:val="24"/>
        </w:rPr>
        <w:lastRenderedPageBreak/>
        <w:t>References</w:t>
      </w:r>
    </w:p>
    <w:p w:rsidR="00E8641B" w:rsidRPr="00C24DEF" w:rsidRDefault="00E8641B" w:rsidP="00C24DEF">
      <w:pPr>
        <w:spacing w:after="0" w:line="360" w:lineRule="auto"/>
        <w:rPr>
          <w:rFonts w:ascii="Times New Roman" w:hAnsi="Times New Roman" w:cs="Times New Roman"/>
          <w:sz w:val="24"/>
          <w:szCs w:val="24"/>
        </w:rPr>
      </w:pPr>
    </w:p>
    <w:p w:rsidR="00E8641B" w:rsidRPr="00C24DEF" w:rsidRDefault="0043411B" w:rsidP="00C24DEF">
      <w:pPr>
        <w:spacing w:after="0" w:line="360" w:lineRule="auto"/>
        <w:outlineLvl w:val="0"/>
        <w:rPr>
          <w:rFonts w:ascii="Times New Roman" w:eastAsia="Times New Roman" w:hAnsi="Times New Roman" w:cs="Times New Roman"/>
          <w:bCs/>
          <w:caps/>
          <w:sz w:val="24"/>
          <w:szCs w:val="24"/>
        </w:rPr>
      </w:pPr>
      <w:r w:rsidRPr="00C24DEF">
        <w:rPr>
          <w:rFonts w:ascii="Times New Roman" w:eastAsia="Times New Roman" w:hAnsi="Times New Roman" w:cs="Times New Roman"/>
          <w:bCs/>
          <w:kern w:val="36"/>
          <w:sz w:val="24"/>
          <w:szCs w:val="24"/>
        </w:rPr>
        <w:t xml:space="preserve">Cloud Computing: What </w:t>
      </w:r>
      <w:r w:rsidR="00E8641B" w:rsidRPr="00C24DEF">
        <w:rPr>
          <w:rFonts w:ascii="Times New Roman" w:eastAsia="Times New Roman" w:hAnsi="Times New Roman" w:cs="Times New Roman"/>
          <w:bCs/>
          <w:kern w:val="36"/>
          <w:sz w:val="24"/>
          <w:szCs w:val="24"/>
        </w:rPr>
        <w:t xml:space="preserve">Accountants Need to </w:t>
      </w:r>
      <w:proofErr w:type="gramStart"/>
      <w:r w:rsidR="00E8641B" w:rsidRPr="00C24DEF">
        <w:rPr>
          <w:rFonts w:ascii="Times New Roman" w:eastAsia="Times New Roman" w:hAnsi="Times New Roman" w:cs="Times New Roman"/>
          <w:bCs/>
          <w:kern w:val="36"/>
          <w:sz w:val="24"/>
          <w:szCs w:val="24"/>
        </w:rPr>
        <w:t xml:space="preserve">Know </w:t>
      </w:r>
      <w:r w:rsidRPr="00C24DEF">
        <w:rPr>
          <w:rFonts w:ascii="Times New Roman" w:eastAsia="Times New Roman" w:hAnsi="Times New Roman" w:cs="Times New Roman"/>
          <w:bCs/>
          <w:kern w:val="36"/>
          <w:sz w:val="24"/>
          <w:szCs w:val="24"/>
        </w:rPr>
        <w:t xml:space="preserve"> </w:t>
      </w:r>
      <w:r w:rsidR="00E8641B" w:rsidRPr="00C24DEF">
        <w:rPr>
          <w:rFonts w:ascii="Times New Roman" w:eastAsia="Times New Roman" w:hAnsi="Times New Roman" w:cs="Times New Roman"/>
          <w:bCs/>
          <w:caps/>
          <w:sz w:val="24"/>
          <w:szCs w:val="24"/>
        </w:rPr>
        <w:t>By</w:t>
      </w:r>
      <w:proofErr w:type="gramEnd"/>
      <w:r w:rsidR="00E8641B" w:rsidRPr="00C24DEF">
        <w:rPr>
          <w:rFonts w:ascii="Times New Roman" w:eastAsia="Times New Roman" w:hAnsi="Times New Roman" w:cs="Times New Roman"/>
          <w:bCs/>
          <w:caps/>
          <w:sz w:val="24"/>
          <w:szCs w:val="24"/>
        </w:rPr>
        <w:t xml:space="preserve"> ALEXANDRA DEFELICE </w:t>
      </w:r>
    </w:p>
    <w:p w:rsidR="0043411B" w:rsidRPr="00C24DEF" w:rsidRDefault="00E8641B" w:rsidP="00C24DEF">
      <w:pPr>
        <w:spacing w:after="0" w:line="360" w:lineRule="auto"/>
        <w:rPr>
          <w:rFonts w:ascii="Times New Roman" w:hAnsi="Times New Roman" w:cs="Times New Roman"/>
          <w:bCs/>
          <w:sz w:val="24"/>
          <w:szCs w:val="24"/>
        </w:rPr>
      </w:pPr>
      <w:r w:rsidRPr="00C24DEF">
        <w:rPr>
          <w:rFonts w:ascii="Times New Roman" w:eastAsia="Times New Roman" w:hAnsi="Times New Roman" w:cs="Times New Roman"/>
          <w:caps/>
          <w:sz w:val="24"/>
          <w:szCs w:val="24"/>
        </w:rPr>
        <w:t xml:space="preserve">OCTOBER 2010 </w:t>
      </w:r>
      <w:r w:rsidR="0043411B" w:rsidRPr="00C24DEF">
        <w:rPr>
          <w:rFonts w:ascii="Times New Roman" w:eastAsia="Times New Roman" w:hAnsi="Times New Roman" w:cs="Times New Roman"/>
          <w:caps/>
          <w:sz w:val="24"/>
          <w:szCs w:val="24"/>
        </w:rPr>
        <w:t xml:space="preserve"> </w:t>
      </w:r>
    </w:p>
    <w:p w:rsidR="0043411B" w:rsidRPr="00C24DEF" w:rsidRDefault="0043411B" w:rsidP="00C24DEF">
      <w:pPr>
        <w:autoSpaceDE w:val="0"/>
        <w:autoSpaceDN w:val="0"/>
        <w:adjustRightInd w:val="0"/>
        <w:spacing w:after="0" w:line="360" w:lineRule="auto"/>
        <w:rPr>
          <w:rFonts w:ascii="Times New Roman" w:hAnsi="Times New Roman" w:cs="Times New Roman"/>
          <w:bCs/>
          <w:sz w:val="24"/>
          <w:szCs w:val="24"/>
        </w:rPr>
      </w:pPr>
    </w:p>
    <w:p w:rsidR="0043411B" w:rsidRPr="00C24DEF" w:rsidRDefault="00E874FB" w:rsidP="00C24DEF">
      <w:pPr>
        <w:autoSpaceDE w:val="0"/>
        <w:autoSpaceDN w:val="0"/>
        <w:adjustRightInd w:val="0"/>
        <w:spacing w:after="0" w:line="360" w:lineRule="auto"/>
        <w:rPr>
          <w:rFonts w:ascii="Times New Roman" w:hAnsi="Times New Roman" w:cs="Times New Roman"/>
          <w:sz w:val="24"/>
          <w:szCs w:val="24"/>
        </w:rPr>
      </w:pPr>
      <w:r w:rsidRPr="00C24DEF">
        <w:rPr>
          <w:rFonts w:ascii="Times New Roman" w:hAnsi="Times New Roman" w:cs="Times New Roman"/>
          <w:bCs/>
          <w:sz w:val="24"/>
          <w:szCs w:val="24"/>
        </w:rPr>
        <w:t>ISO 2700X: A cornerstone</w:t>
      </w:r>
      <w:r w:rsidR="0043411B" w:rsidRPr="00C24DEF">
        <w:rPr>
          <w:rFonts w:ascii="Times New Roman" w:hAnsi="Times New Roman" w:cs="Times New Roman"/>
          <w:bCs/>
          <w:sz w:val="24"/>
          <w:szCs w:val="24"/>
        </w:rPr>
        <w:t xml:space="preserve"> </w:t>
      </w:r>
      <w:r w:rsidRPr="00C24DEF">
        <w:rPr>
          <w:rFonts w:ascii="Times New Roman" w:hAnsi="Times New Roman" w:cs="Times New Roman"/>
          <w:bCs/>
          <w:sz w:val="24"/>
          <w:szCs w:val="24"/>
        </w:rPr>
        <w:t xml:space="preserve">of true security By Jonathan </w:t>
      </w:r>
      <w:proofErr w:type="spellStart"/>
      <w:r w:rsidRPr="00C24DEF">
        <w:rPr>
          <w:rFonts w:ascii="Times New Roman" w:hAnsi="Times New Roman" w:cs="Times New Roman"/>
          <w:bCs/>
          <w:sz w:val="24"/>
          <w:szCs w:val="24"/>
        </w:rPr>
        <w:t>Gossels</w:t>
      </w:r>
      <w:proofErr w:type="spellEnd"/>
      <w:r w:rsidRPr="00C24DEF">
        <w:rPr>
          <w:rFonts w:ascii="Times New Roman" w:hAnsi="Times New Roman" w:cs="Times New Roman"/>
          <w:bCs/>
          <w:sz w:val="24"/>
          <w:szCs w:val="24"/>
        </w:rPr>
        <w:t xml:space="preserve"> &amp; Richard Mackey, Jr.</w:t>
      </w:r>
      <w:r w:rsidR="009E35EE" w:rsidRPr="00C24DEF">
        <w:rPr>
          <w:rFonts w:ascii="Times New Roman" w:hAnsi="Times New Roman" w:cs="Times New Roman"/>
          <w:bCs/>
          <w:sz w:val="24"/>
          <w:szCs w:val="24"/>
        </w:rPr>
        <w:t xml:space="preserve"> ISSA Journal </w:t>
      </w:r>
      <w:r w:rsidR="009E35EE" w:rsidRPr="00C24DEF">
        <w:rPr>
          <w:rFonts w:ascii="Times New Roman" w:hAnsi="Times New Roman" w:cs="Times New Roman"/>
          <w:sz w:val="24"/>
          <w:szCs w:val="24"/>
        </w:rPr>
        <w:t>| April 2007</w:t>
      </w:r>
    </w:p>
    <w:p w:rsidR="0043411B" w:rsidRPr="00C24DEF" w:rsidRDefault="0043411B" w:rsidP="00C24DEF">
      <w:pPr>
        <w:autoSpaceDE w:val="0"/>
        <w:autoSpaceDN w:val="0"/>
        <w:adjustRightInd w:val="0"/>
        <w:spacing w:after="0" w:line="360" w:lineRule="auto"/>
        <w:rPr>
          <w:rFonts w:ascii="Times New Roman" w:hAnsi="Times New Roman" w:cs="Times New Roman"/>
          <w:sz w:val="24"/>
          <w:szCs w:val="24"/>
        </w:rPr>
      </w:pPr>
    </w:p>
    <w:p w:rsidR="0043411B" w:rsidRPr="00026519" w:rsidRDefault="0043411B" w:rsidP="00C24DEF">
      <w:pPr>
        <w:autoSpaceDE w:val="0"/>
        <w:autoSpaceDN w:val="0"/>
        <w:adjustRightInd w:val="0"/>
        <w:spacing w:after="0" w:line="360" w:lineRule="auto"/>
        <w:rPr>
          <w:rFonts w:ascii="Times New Roman" w:eastAsia="Calibri" w:hAnsi="Times New Roman" w:cs="Times New Roman"/>
          <w:sz w:val="24"/>
          <w:szCs w:val="24"/>
        </w:rPr>
      </w:pPr>
      <w:r w:rsidRPr="00C24DEF">
        <w:rPr>
          <w:rFonts w:ascii="Times New Roman" w:eastAsia="Calibri" w:hAnsi="Times New Roman" w:cs="Times New Roman"/>
          <w:sz w:val="24"/>
          <w:szCs w:val="24"/>
        </w:rPr>
        <w:t xml:space="preserve">The NIST Definition of Cloud </w:t>
      </w:r>
      <w:proofErr w:type="gramStart"/>
      <w:r w:rsidRPr="00C24DEF">
        <w:rPr>
          <w:rFonts w:ascii="Times New Roman" w:eastAsia="Calibri" w:hAnsi="Times New Roman" w:cs="Times New Roman"/>
          <w:sz w:val="24"/>
          <w:szCs w:val="24"/>
        </w:rPr>
        <w:t>Computing</w:t>
      </w:r>
      <w:r w:rsidRPr="00C24DEF">
        <w:rPr>
          <w:rFonts w:ascii="Times New Roman" w:hAnsi="Times New Roman" w:cs="Times New Roman"/>
          <w:sz w:val="24"/>
          <w:szCs w:val="24"/>
        </w:rPr>
        <w:t xml:space="preserve"> ,</w:t>
      </w:r>
      <w:proofErr w:type="gramEnd"/>
      <w:r w:rsidRPr="00C24DEF">
        <w:rPr>
          <w:rFonts w:ascii="Times New Roman" w:hAnsi="Times New Roman" w:cs="Times New Roman"/>
          <w:sz w:val="24"/>
          <w:szCs w:val="24"/>
        </w:rPr>
        <w:t xml:space="preserve"> </w:t>
      </w:r>
      <w:r w:rsidRPr="00C24DEF">
        <w:rPr>
          <w:rFonts w:ascii="Times New Roman" w:eastAsia="Calibri" w:hAnsi="Times New Roman" w:cs="Times New Roman"/>
          <w:sz w:val="24"/>
          <w:szCs w:val="24"/>
        </w:rPr>
        <w:t xml:space="preserve">Authors: </w:t>
      </w:r>
      <w:smartTag w:uri="urn:schemas-microsoft-com:office:smarttags" w:element="PersonName">
        <w:r w:rsidRPr="00C24DEF">
          <w:rPr>
            <w:rFonts w:ascii="Times New Roman" w:eastAsia="Calibri" w:hAnsi="Times New Roman" w:cs="Times New Roman"/>
            <w:sz w:val="24"/>
            <w:szCs w:val="24"/>
          </w:rPr>
          <w:t xml:space="preserve">Peter </w:t>
        </w:r>
        <w:proofErr w:type="spellStart"/>
        <w:r w:rsidRPr="00C24DEF">
          <w:rPr>
            <w:rFonts w:ascii="Times New Roman" w:eastAsia="Calibri" w:hAnsi="Times New Roman" w:cs="Times New Roman"/>
            <w:sz w:val="24"/>
            <w:szCs w:val="24"/>
          </w:rPr>
          <w:t>Mell</w:t>
        </w:r>
      </w:smartTag>
      <w:proofErr w:type="spellEnd"/>
      <w:r w:rsidRPr="00C24DEF">
        <w:rPr>
          <w:rFonts w:ascii="Times New Roman" w:eastAsia="Calibri" w:hAnsi="Times New Roman" w:cs="Times New Roman"/>
          <w:sz w:val="24"/>
          <w:szCs w:val="24"/>
        </w:rPr>
        <w:t xml:space="preserve"> and Tim </w:t>
      </w:r>
      <w:proofErr w:type="spellStart"/>
      <w:r w:rsidRPr="00C24DEF">
        <w:rPr>
          <w:rFonts w:ascii="Times New Roman" w:eastAsia="Calibri" w:hAnsi="Times New Roman" w:cs="Times New Roman"/>
          <w:sz w:val="24"/>
          <w:szCs w:val="24"/>
        </w:rPr>
        <w:t>Grance</w:t>
      </w:r>
      <w:proofErr w:type="spellEnd"/>
      <w:r w:rsidRPr="00C24DEF">
        <w:rPr>
          <w:rFonts w:ascii="Times New Roman" w:hAnsi="Times New Roman" w:cs="Times New Roman"/>
          <w:sz w:val="24"/>
          <w:szCs w:val="24"/>
        </w:rPr>
        <w:t xml:space="preserve"> </w:t>
      </w:r>
      <w:r w:rsidRPr="00C24DEF">
        <w:rPr>
          <w:rFonts w:ascii="Times New Roman" w:eastAsia="Calibri" w:hAnsi="Times New Roman" w:cs="Times New Roman"/>
          <w:sz w:val="24"/>
          <w:szCs w:val="24"/>
        </w:rPr>
        <w:t>Version 15, 10-</w:t>
      </w:r>
      <w:r w:rsidRPr="00026519">
        <w:rPr>
          <w:rFonts w:ascii="Times New Roman" w:eastAsia="Calibri" w:hAnsi="Times New Roman" w:cs="Times New Roman"/>
          <w:sz w:val="24"/>
          <w:szCs w:val="24"/>
        </w:rPr>
        <w:t>7-09</w:t>
      </w:r>
    </w:p>
    <w:p w:rsidR="00026519" w:rsidRDefault="00026519" w:rsidP="00026519">
      <w:pPr>
        <w:autoSpaceDE w:val="0"/>
        <w:autoSpaceDN w:val="0"/>
        <w:adjustRightInd w:val="0"/>
        <w:spacing w:after="0" w:line="240" w:lineRule="auto"/>
        <w:rPr>
          <w:rFonts w:ascii="Times New Roman" w:hAnsi="Times New Roman" w:cs="Times New Roman"/>
          <w:sz w:val="24"/>
          <w:szCs w:val="24"/>
        </w:rPr>
      </w:pPr>
      <w:r w:rsidRPr="00026519">
        <w:rPr>
          <w:rFonts w:ascii="Times New Roman" w:hAnsi="Times New Roman" w:cs="Times New Roman"/>
          <w:sz w:val="24"/>
          <w:szCs w:val="24"/>
        </w:rPr>
        <w:t>Security Whitepaper: Google Apps Messaging and Collaboration Products</w:t>
      </w:r>
      <w:r>
        <w:rPr>
          <w:rFonts w:ascii="Times New Roman" w:hAnsi="Times New Roman" w:cs="Times New Roman"/>
          <w:sz w:val="24"/>
          <w:szCs w:val="24"/>
        </w:rPr>
        <w:t>, Google Inc 2010</w:t>
      </w:r>
    </w:p>
    <w:p w:rsidR="00156A63" w:rsidRDefault="00156A63" w:rsidP="00026519">
      <w:pPr>
        <w:autoSpaceDE w:val="0"/>
        <w:autoSpaceDN w:val="0"/>
        <w:adjustRightInd w:val="0"/>
        <w:spacing w:after="0" w:line="240" w:lineRule="auto"/>
        <w:rPr>
          <w:rFonts w:ascii="Times New Roman" w:hAnsi="Times New Roman" w:cs="Times New Roman"/>
          <w:sz w:val="24"/>
          <w:szCs w:val="24"/>
        </w:rPr>
      </w:pPr>
    </w:p>
    <w:p w:rsidR="00156A63" w:rsidRPr="00156A63" w:rsidRDefault="00156A63" w:rsidP="00156A63">
      <w:pPr>
        <w:rPr>
          <w:rStyle w:val="BookTitle1"/>
          <w:rFonts w:ascii="Times New Roman" w:hAnsi="Times New Roman" w:cs="Times New Roman"/>
          <w:b w:val="0"/>
          <w:smallCaps w:val="0"/>
          <w:color w:val="auto"/>
          <w:sz w:val="24"/>
          <w:szCs w:val="24"/>
        </w:rPr>
      </w:pPr>
      <w:r w:rsidRPr="00156A63">
        <w:rPr>
          <w:rStyle w:val="BookTitle1"/>
          <w:rFonts w:ascii="Times New Roman" w:hAnsi="Times New Roman" w:cs="Times New Roman"/>
          <w:b w:val="0"/>
          <w:color w:val="auto"/>
          <w:sz w:val="24"/>
          <w:szCs w:val="24"/>
        </w:rPr>
        <w:t>Security Best Practices For Developing Windows Azure Applications</w:t>
      </w:r>
      <w:r w:rsidR="001E02C0">
        <w:rPr>
          <w:rStyle w:val="BookTitle1"/>
          <w:rFonts w:ascii="Times New Roman" w:hAnsi="Times New Roman" w:cs="Times New Roman"/>
          <w:b w:val="0"/>
          <w:color w:val="auto"/>
          <w:sz w:val="24"/>
          <w:szCs w:val="24"/>
        </w:rPr>
        <w:t xml:space="preserve"> </w:t>
      </w:r>
    </w:p>
    <w:p w:rsidR="001E02C0" w:rsidRPr="001E02C0" w:rsidRDefault="001E02C0" w:rsidP="001E02C0">
      <w:pPr>
        <w:rPr>
          <w:rFonts w:ascii="Times New Roman" w:hAnsi="Times New Roman" w:cs="Times New Roman"/>
          <w:b/>
          <w:sz w:val="24"/>
          <w:szCs w:val="24"/>
        </w:rPr>
      </w:pPr>
      <w:r w:rsidRPr="001E02C0">
        <w:rPr>
          <w:rFonts w:ascii="Times New Roman" w:hAnsi="Times New Roman" w:cs="Times New Roman"/>
          <w:sz w:val="24"/>
          <w:szCs w:val="24"/>
        </w:rPr>
        <w:t>Andrew Marshall (Senior Security Program Manager, Security Engineering</w:t>
      </w:r>
      <w:proofErr w:type="gramStart"/>
      <w:r w:rsidRPr="001E02C0">
        <w:rPr>
          <w:rFonts w:ascii="Times New Roman" w:hAnsi="Times New Roman" w:cs="Times New Roman"/>
          <w:sz w:val="24"/>
          <w:szCs w:val="24"/>
        </w:rPr>
        <w:t>)</w:t>
      </w:r>
      <w:proofErr w:type="gramEnd"/>
      <w:r w:rsidRPr="001E02C0">
        <w:rPr>
          <w:rFonts w:ascii="Times New Roman" w:hAnsi="Times New Roman" w:cs="Times New Roman"/>
          <w:sz w:val="24"/>
          <w:szCs w:val="24"/>
        </w:rPr>
        <w:br/>
        <w:t xml:space="preserve">Michael Howard (Principal Security Program Manager, Security Engineering) </w:t>
      </w:r>
      <w:r w:rsidRPr="001E02C0">
        <w:rPr>
          <w:rFonts w:ascii="Times New Roman" w:hAnsi="Times New Roman" w:cs="Times New Roman"/>
          <w:sz w:val="24"/>
          <w:szCs w:val="24"/>
        </w:rPr>
        <w:br/>
        <w:t xml:space="preserve">Grant </w:t>
      </w:r>
      <w:proofErr w:type="spellStart"/>
      <w:r w:rsidRPr="001E02C0">
        <w:rPr>
          <w:rFonts w:ascii="Times New Roman" w:hAnsi="Times New Roman" w:cs="Times New Roman"/>
          <w:sz w:val="24"/>
          <w:szCs w:val="24"/>
        </w:rPr>
        <w:t>Bugher</w:t>
      </w:r>
      <w:proofErr w:type="spellEnd"/>
      <w:r w:rsidRPr="001E02C0">
        <w:rPr>
          <w:rFonts w:ascii="Times New Roman" w:hAnsi="Times New Roman" w:cs="Times New Roman"/>
          <w:sz w:val="24"/>
          <w:szCs w:val="24"/>
        </w:rPr>
        <w:t xml:space="preserve"> (Lead Security Program Manager, OSSC)</w:t>
      </w:r>
      <w:r w:rsidRPr="001E02C0">
        <w:rPr>
          <w:rFonts w:ascii="Times New Roman" w:hAnsi="Times New Roman" w:cs="Times New Roman"/>
          <w:sz w:val="24"/>
          <w:szCs w:val="24"/>
        </w:rPr>
        <w:br/>
        <w:t>Brian Harden (Security Architect, OSSC)</w:t>
      </w:r>
    </w:p>
    <w:p w:rsidR="00156A63" w:rsidRPr="00026519" w:rsidRDefault="00156A63" w:rsidP="00026519">
      <w:pPr>
        <w:autoSpaceDE w:val="0"/>
        <w:autoSpaceDN w:val="0"/>
        <w:adjustRightInd w:val="0"/>
        <w:spacing w:after="0" w:line="240" w:lineRule="auto"/>
        <w:rPr>
          <w:rFonts w:ascii="Times New Roman" w:hAnsi="Times New Roman" w:cs="Times New Roman"/>
          <w:sz w:val="24"/>
          <w:szCs w:val="24"/>
        </w:rPr>
      </w:pPr>
    </w:p>
    <w:sectPr w:rsidR="00156A63" w:rsidRPr="00026519" w:rsidSect="00D02C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39" w:rsidRDefault="00B15339" w:rsidP="00C24DEF">
      <w:pPr>
        <w:spacing w:after="0" w:line="240" w:lineRule="auto"/>
      </w:pPr>
      <w:r>
        <w:separator/>
      </w:r>
    </w:p>
  </w:endnote>
  <w:endnote w:type="continuationSeparator" w:id="0">
    <w:p w:rsidR="00B15339" w:rsidRDefault="00B15339" w:rsidP="00C24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39" w:rsidRDefault="00B15339" w:rsidP="00C24DEF">
      <w:pPr>
        <w:spacing w:after="0" w:line="240" w:lineRule="auto"/>
      </w:pPr>
      <w:r>
        <w:separator/>
      </w:r>
    </w:p>
  </w:footnote>
  <w:footnote w:type="continuationSeparator" w:id="0">
    <w:p w:rsidR="00B15339" w:rsidRDefault="00B15339" w:rsidP="00C24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0FDE"/>
    <w:multiLevelType w:val="multilevel"/>
    <w:tmpl w:val="C59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50D9E"/>
    <w:multiLevelType w:val="hybridMultilevel"/>
    <w:tmpl w:val="0C0442E8"/>
    <w:lvl w:ilvl="0" w:tplc="25F0AC86">
      <w:start w:val="1"/>
      <w:numFmt w:val="bullet"/>
      <w:lvlText w:val=""/>
      <w:lvlJc w:val="left"/>
      <w:pPr>
        <w:tabs>
          <w:tab w:val="num" w:pos="720"/>
        </w:tabs>
        <w:ind w:left="720" w:hanging="360"/>
      </w:pPr>
      <w:rPr>
        <w:rFonts w:ascii="Wingdings 3" w:hAnsi="Wingdings 3" w:hint="default"/>
      </w:rPr>
    </w:lvl>
    <w:lvl w:ilvl="1" w:tplc="09485B92">
      <w:start w:val="1"/>
      <w:numFmt w:val="bullet"/>
      <w:lvlText w:val=""/>
      <w:lvlJc w:val="left"/>
      <w:pPr>
        <w:tabs>
          <w:tab w:val="num" w:pos="1440"/>
        </w:tabs>
        <w:ind w:left="1440" w:hanging="360"/>
      </w:pPr>
      <w:rPr>
        <w:rFonts w:ascii="Wingdings 3" w:hAnsi="Wingdings 3" w:hint="default"/>
      </w:rPr>
    </w:lvl>
    <w:lvl w:ilvl="2" w:tplc="862479F0" w:tentative="1">
      <w:start w:val="1"/>
      <w:numFmt w:val="bullet"/>
      <w:lvlText w:val=""/>
      <w:lvlJc w:val="left"/>
      <w:pPr>
        <w:tabs>
          <w:tab w:val="num" w:pos="2160"/>
        </w:tabs>
        <w:ind w:left="2160" w:hanging="360"/>
      </w:pPr>
      <w:rPr>
        <w:rFonts w:ascii="Wingdings 3" w:hAnsi="Wingdings 3" w:hint="default"/>
      </w:rPr>
    </w:lvl>
    <w:lvl w:ilvl="3" w:tplc="81120C22" w:tentative="1">
      <w:start w:val="1"/>
      <w:numFmt w:val="bullet"/>
      <w:lvlText w:val=""/>
      <w:lvlJc w:val="left"/>
      <w:pPr>
        <w:tabs>
          <w:tab w:val="num" w:pos="2880"/>
        </w:tabs>
        <w:ind w:left="2880" w:hanging="360"/>
      </w:pPr>
      <w:rPr>
        <w:rFonts w:ascii="Wingdings 3" w:hAnsi="Wingdings 3" w:hint="default"/>
      </w:rPr>
    </w:lvl>
    <w:lvl w:ilvl="4" w:tplc="E4205EA4" w:tentative="1">
      <w:start w:val="1"/>
      <w:numFmt w:val="bullet"/>
      <w:lvlText w:val=""/>
      <w:lvlJc w:val="left"/>
      <w:pPr>
        <w:tabs>
          <w:tab w:val="num" w:pos="3600"/>
        </w:tabs>
        <w:ind w:left="3600" w:hanging="360"/>
      </w:pPr>
      <w:rPr>
        <w:rFonts w:ascii="Wingdings 3" w:hAnsi="Wingdings 3" w:hint="default"/>
      </w:rPr>
    </w:lvl>
    <w:lvl w:ilvl="5" w:tplc="14EC047E" w:tentative="1">
      <w:start w:val="1"/>
      <w:numFmt w:val="bullet"/>
      <w:lvlText w:val=""/>
      <w:lvlJc w:val="left"/>
      <w:pPr>
        <w:tabs>
          <w:tab w:val="num" w:pos="4320"/>
        </w:tabs>
        <w:ind w:left="4320" w:hanging="360"/>
      </w:pPr>
      <w:rPr>
        <w:rFonts w:ascii="Wingdings 3" w:hAnsi="Wingdings 3" w:hint="default"/>
      </w:rPr>
    </w:lvl>
    <w:lvl w:ilvl="6" w:tplc="C85E47B2" w:tentative="1">
      <w:start w:val="1"/>
      <w:numFmt w:val="bullet"/>
      <w:lvlText w:val=""/>
      <w:lvlJc w:val="left"/>
      <w:pPr>
        <w:tabs>
          <w:tab w:val="num" w:pos="5040"/>
        </w:tabs>
        <w:ind w:left="5040" w:hanging="360"/>
      </w:pPr>
      <w:rPr>
        <w:rFonts w:ascii="Wingdings 3" w:hAnsi="Wingdings 3" w:hint="default"/>
      </w:rPr>
    </w:lvl>
    <w:lvl w:ilvl="7" w:tplc="027490E2" w:tentative="1">
      <w:start w:val="1"/>
      <w:numFmt w:val="bullet"/>
      <w:lvlText w:val=""/>
      <w:lvlJc w:val="left"/>
      <w:pPr>
        <w:tabs>
          <w:tab w:val="num" w:pos="5760"/>
        </w:tabs>
        <w:ind w:left="5760" w:hanging="360"/>
      </w:pPr>
      <w:rPr>
        <w:rFonts w:ascii="Wingdings 3" w:hAnsi="Wingdings 3" w:hint="default"/>
      </w:rPr>
    </w:lvl>
    <w:lvl w:ilvl="8" w:tplc="DA4C25EA" w:tentative="1">
      <w:start w:val="1"/>
      <w:numFmt w:val="bullet"/>
      <w:lvlText w:val=""/>
      <w:lvlJc w:val="left"/>
      <w:pPr>
        <w:tabs>
          <w:tab w:val="num" w:pos="6480"/>
        </w:tabs>
        <w:ind w:left="6480" w:hanging="360"/>
      </w:pPr>
      <w:rPr>
        <w:rFonts w:ascii="Wingdings 3" w:hAnsi="Wingdings 3" w:hint="default"/>
      </w:rPr>
    </w:lvl>
  </w:abstractNum>
  <w:abstractNum w:abstractNumId="2">
    <w:nsid w:val="04BA157D"/>
    <w:multiLevelType w:val="hybridMultilevel"/>
    <w:tmpl w:val="03C891B8"/>
    <w:lvl w:ilvl="0" w:tplc="5358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C1976"/>
    <w:multiLevelType w:val="multilevel"/>
    <w:tmpl w:val="F4CC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79E0"/>
    <w:multiLevelType w:val="multilevel"/>
    <w:tmpl w:val="BABE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56395"/>
    <w:multiLevelType w:val="hybridMultilevel"/>
    <w:tmpl w:val="655872D2"/>
    <w:lvl w:ilvl="0" w:tplc="5358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80B36"/>
    <w:multiLevelType w:val="hybridMultilevel"/>
    <w:tmpl w:val="79401CAA"/>
    <w:lvl w:ilvl="0" w:tplc="5358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04BBB"/>
    <w:multiLevelType w:val="multilevel"/>
    <w:tmpl w:val="37D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66F84"/>
    <w:multiLevelType w:val="hybridMultilevel"/>
    <w:tmpl w:val="C5F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A50B8"/>
    <w:multiLevelType w:val="multilevel"/>
    <w:tmpl w:val="ADC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B70F7"/>
    <w:multiLevelType w:val="multilevel"/>
    <w:tmpl w:val="0C32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553D38"/>
    <w:multiLevelType w:val="multilevel"/>
    <w:tmpl w:val="7E1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35B55"/>
    <w:multiLevelType w:val="hybridMultilevel"/>
    <w:tmpl w:val="06183822"/>
    <w:lvl w:ilvl="0" w:tplc="5358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33869"/>
    <w:multiLevelType w:val="hybridMultilevel"/>
    <w:tmpl w:val="A736356E"/>
    <w:lvl w:ilvl="0" w:tplc="5358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C43BE"/>
    <w:multiLevelType w:val="multilevel"/>
    <w:tmpl w:val="0628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B0F4D"/>
    <w:multiLevelType w:val="hybridMultilevel"/>
    <w:tmpl w:val="3D508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6A792D"/>
    <w:multiLevelType w:val="hybridMultilevel"/>
    <w:tmpl w:val="F97A5F68"/>
    <w:lvl w:ilvl="0" w:tplc="84B23276">
      <w:start w:val="1"/>
      <w:numFmt w:val="bullet"/>
      <w:lvlText w:val="•"/>
      <w:lvlJc w:val="left"/>
      <w:pPr>
        <w:tabs>
          <w:tab w:val="num" w:pos="720"/>
        </w:tabs>
        <w:ind w:left="720" w:hanging="360"/>
      </w:pPr>
      <w:rPr>
        <w:rFonts w:ascii="Times New Roman" w:hAnsi="Times New Roman" w:hint="default"/>
      </w:rPr>
    </w:lvl>
    <w:lvl w:ilvl="1" w:tplc="5394BF98">
      <w:start w:val="1081"/>
      <w:numFmt w:val="bullet"/>
      <w:lvlText w:val="–"/>
      <w:lvlJc w:val="left"/>
      <w:pPr>
        <w:tabs>
          <w:tab w:val="num" w:pos="1440"/>
        </w:tabs>
        <w:ind w:left="1440" w:hanging="360"/>
      </w:pPr>
      <w:rPr>
        <w:rFonts w:ascii="Times New Roman" w:hAnsi="Times New Roman" w:hint="default"/>
      </w:rPr>
    </w:lvl>
    <w:lvl w:ilvl="2" w:tplc="D24C64B4" w:tentative="1">
      <w:start w:val="1"/>
      <w:numFmt w:val="bullet"/>
      <w:lvlText w:val="•"/>
      <w:lvlJc w:val="left"/>
      <w:pPr>
        <w:tabs>
          <w:tab w:val="num" w:pos="2160"/>
        </w:tabs>
        <w:ind w:left="2160" w:hanging="360"/>
      </w:pPr>
      <w:rPr>
        <w:rFonts w:ascii="Times New Roman" w:hAnsi="Times New Roman" w:hint="default"/>
      </w:rPr>
    </w:lvl>
    <w:lvl w:ilvl="3" w:tplc="B6883676" w:tentative="1">
      <w:start w:val="1"/>
      <w:numFmt w:val="bullet"/>
      <w:lvlText w:val="•"/>
      <w:lvlJc w:val="left"/>
      <w:pPr>
        <w:tabs>
          <w:tab w:val="num" w:pos="2880"/>
        </w:tabs>
        <w:ind w:left="2880" w:hanging="360"/>
      </w:pPr>
      <w:rPr>
        <w:rFonts w:ascii="Times New Roman" w:hAnsi="Times New Roman" w:hint="default"/>
      </w:rPr>
    </w:lvl>
    <w:lvl w:ilvl="4" w:tplc="D25483D8" w:tentative="1">
      <w:start w:val="1"/>
      <w:numFmt w:val="bullet"/>
      <w:lvlText w:val="•"/>
      <w:lvlJc w:val="left"/>
      <w:pPr>
        <w:tabs>
          <w:tab w:val="num" w:pos="3600"/>
        </w:tabs>
        <w:ind w:left="3600" w:hanging="360"/>
      </w:pPr>
      <w:rPr>
        <w:rFonts w:ascii="Times New Roman" w:hAnsi="Times New Roman" w:hint="default"/>
      </w:rPr>
    </w:lvl>
    <w:lvl w:ilvl="5" w:tplc="9E468DE8" w:tentative="1">
      <w:start w:val="1"/>
      <w:numFmt w:val="bullet"/>
      <w:lvlText w:val="•"/>
      <w:lvlJc w:val="left"/>
      <w:pPr>
        <w:tabs>
          <w:tab w:val="num" w:pos="4320"/>
        </w:tabs>
        <w:ind w:left="4320" w:hanging="360"/>
      </w:pPr>
      <w:rPr>
        <w:rFonts w:ascii="Times New Roman" w:hAnsi="Times New Roman" w:hint="default"/>
      </w:rPr>
    </w:lvl>
    <w:lvl w:ilvl="6" w:tplc="67ACD1DA" w:tentative="1">
      <w:start w:val="1"/>
      <w:numFmt w:val="bullet"/>
      <w:lvlText w:val="•"/>
      <w:lvlJc w:val="left"/>
      <w:pPr>
        <w:tabs>
          <w:tab w:val="num" w:pos="5040"/>
        </w:tabs>
        <w:ind w:left="5040" w:hanging="360"/>
      </w:pPr>
      <w:rPr>
        <w:rFonts w:ascii="Times New Roman" w:hAnsi="Times New Roman" w:hint="default"/>
      </w:rPr>
    </w:lvl>
    <w:lvl w:ilvl="7" w:tplc="4BC66822" w:tentative="1">
      <w:start w:val="1"/>
      <w:numFmt w:val="bullet"/>
      <w:lvlText w:val="•"/>
      <w:lvlJc w:val="left"/>
      <w:pPr>
        <w:tabs>
          <w:tab w:val="num" w:pos="5760"/>
        </w:tabs>
        <w:ind w:left="5760" w:hanging="360"/>
      </w:pPr>
      <w:rPr>
        <w:rFonts w:ascii="Times New Roman" w:hAnsi="Times New Roman" w:hint="default"/>
      </w:rPr>
    </w:lvl>
    <w:lvl w:ilvl="8" w:tplc="673289C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63597E"/>
    <w:multiLevelType w:val="hybridMultilevel"/>
    <w:tmpl w:val="F7C27DEC"/>
    <w:lvl w:ilvl="0" w:tplc="5358D8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6266C"/>
    <w:multiLevelType w:val="hybridMultilevel"/>
    <w:tmpl w:val="49C0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9012C"/>
    <w:multiLevelType w:val="hybridMultilevel"/>
    <w:tmpl w:val="474230D4"/>
    <w:lvl w:ilvl="0" w:tplc="968E5FCC">
      <w:start w:val="1"/>
      <w:numFmt w:val="bullet"/>
      <w:lvlText w:val=""/>
      <w:lvlJc w:val="left"/>
      <w:pPr>
        <w:tabs>
          <w:tab w:val="num" w:pos="720"/>
        </w:tabs>
        <w:ind w:left="720" w:hanging="360"/>
      </w:pPr>
      <w:rPr>
        <w:rFonts w:ascii="Wingdings 3" w:hAnsi="Wingdings 3" w:hint="default"/>
      </w:rPr>
    </w:lvl>
    <w:lvl w:ilvl="1" w:tplc="A29CDE7A" w:tentative="1">
      <w:start w:val="1"/>
      <w:numFmt w:val="bullet"/>
      <w:lvlText w:val=""/>
      <w:lvlJc w:val="left"/>
      <w:pPr>
        <w:tabs>
          <w:tab w:val="num" w:pos="1440"/>
        </w:tabs>
        <w:ind w:left="1440" w:hanging="360"/>
      </w:pPr>
      <w:rPr>
        <w:rFonts w:ascii="Wingdings 3" w:hAnsi="Wingdings 3" w:hint="default"/>
      </w:rPr>
    </w:lvl>
    <w:lvl w:ilvl="2" w:tplc="9C20E6C8" w:tentative="1">
      <w:start w:val="1"/>
      <w:numFmt w:val="bullet"/>
      <w:lvlText w:val=""/>
      <w:lvlJc w:val="left"/>
      <w:pPr>
        <w:tabs>
          <w:tab w:val="num" w:pos="2160"/>
        </w:tabs>
        <w:ind w:left="2160" w:hanging="360"/>
      </w:pPr>
      <w:rPr>
        <w:rFonts w:ascii="Wingdings 3" w:hAnsi="Wingdings 3" w:hint="default"/>
      </w:rPr>
    </w:lvl>
    <w:lvl w:ilvl="3" w:tplc="30245D86" w:tentative="1">
      <w:start w:val="1"/>
      <w:numFmt w:val="bullet"/>
      <w:lvlText w:val=""/>
      <w:lvlJc w:val="left"/>
      <w:pPr>
        <w:tabs>
          <w:tab w:val="num" w:pos="2880"/>
        </w:tabs>
        <w:ind w:left="2880" w:hanging="360"/>
      </w:pPr>
      <w:rPr>
        <w:rFonts w:ascii="Wingdings 3" w:hAnsi="Wingdings 3" w:hint="default"/>
      </w:rPr>
    </w:lvl>
    <w:lvl w:ilvl="4" w:tplc="6CDCBFD0" w:tentative="1">
      <w:start w:val="1"/>
      <w:numFmt w:val="bullet"/>
      <w:lvlText w:val=""/>
      <w:lvlJc w:val="left"/>
      <w:pPr>
        <w:tabs>
          <w:tab w:val="num" w:pos="3600"/>
        </w:tabs>
        <w:ind w:left="3600" w:hanging="360"/>
      </w:pPr>
      <w:rPr>
        <w:rFonts w:ascii="Wingdings 3" w:hAnsi="Wingdings 3" w:hint="default"/>
      </w:rPr>
    </w:lvl>
    <w:lvl w:ilvl="5" w:tplc="1218A2F4" w:tentative="1">
      <w:start w:val="1"/>
      <w:numFmt w:val="bullet"/>
      <w:lvlText w:val=""/>
      <w:lvlJc w:val="left"/>
      <w:pPr>
        <w:tabs>
          <w:tab w:val="num" w:pos="4320"/>
        </w:tabs>
        <w:ind w:left="4320" w:hanging="360"/>
      </w:pPr>
      <w:rPr>
        <w:rFonts w:ascii="Wingdings 3" w:hAnsi="Wingdings 3" w:hint="default"/>
      </w:rPr>
    </w:lvl>
    <w:lvl w:ilvl="6" w:tplc="12545D60" w:tentative="1">
      <w:start w:val="1"/>
      <w:numFmt w:val="bullet"/>
      <w:lvlText w:val=""/>
      <w:lvlJc w:val="left"/>
      <w:pPr>
        <w:tabs>
          <w:tab w:val="num" w:pos="5040"/>
        </w:tabs>
        <w:ind w:left="5040" w:hanging="360"/>
      </w:pPr>
      <w:rPr>
        <w:rFonts w:ascii="Wingdings 3" w:hAnsi="Wingdings 3" w:hint="default"/>
      </w:rPr>
    </w:lvl>
    <w:lvl w:ilvl="7" w:tplc="A268ED08" w:tentative="1">
      <w:start w:val="1"/>
      <w:numFmt w:val="bullet"/>
      <w:lvlText w:val=""/>
      <w:lvlJc w:val="left"/>
      <w:pPr>
        <w:tabs>
          <w:tab w:val="num" w:pos="5760"/>
        </w:tabs>
        <w:ind w:left="5760" w:hanging="360"/>
      </w:pPr>
      <w:rPr>
        <w:rFonts w:ascii="Wingdings 3" w:hAnsi="Wingdings 3" w:hint="default"/>
      </w:rPr>
    </w:lvl>
    <w:lvl w:ilvl="8" w:tplc="D6B0CC5E" w:tentative="1">
      <w:start w:val="1"/>
      <w:numFmt w:val="bullet"/>
      <w:lvlText w:val=""/>
      <w:lvlJc w:val="left"/>
      <w:pPr>
        <w:tabs>
          <w:tab w:val="num" w:pos="6480"/>
        </w:tabs>
        <w:ind w:left="6480" w:hanging="360"/>
      </w:pPr>
      <w:rPr>
        <w:rFonts w:ascii="Wingdings 3" w:hAnsi="Wingdings 3" w:hint="default"/>
      </w:rPr>
    </w:lvl>
  </w:abstractNum>
  <w:abstractNum w:abstractNumId="20">
    <w:nsid w:val="5FED4F92"/>
    <w:multiLevelType w:val="multilevel"/>
    <w:tmpl w:val="27B8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732D3"/>
    <w:multiLevelType w:val="multilevel"/>
    <w:tmpl w:val="2C1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5"/>
  </w:num>
  <w:num w:numId="4">
    <w:abstractNumId w:val="8"/>
  </w:num>
  <w:num w:numId="5">
    <w:abstractNumId w:val="5"/>
  </w:num>
  <w:num w:numId="6">
    <w:abstractNumId w:val="6"/>
  </w:num>
  <w:num w:numId="7">
    <w:abstractNumId w:val="17"/>
  </w:num>
  <w:num w:numId="8">
    <w:abstractNumId w:val="12"/>
  </w:num>
  <w:num w:numId="9">
    <w:abstractNumId w:val="10"/>
  </w:num>
  <w:num w:numId="10">
    <w:abstractNumId w:val="3"/>
  </w:num>
  <w:num w:numId="11">
    <w:abstractNumId w:val="0"/>
  </w:num>
  <w:num w:numId="12">
    <w:abstractNumId w:val="9"/>
  </w:num>
  <w:num w:numId="13">
    <w:abstractNumId w:val="4"/>
  </w:num>
  <w:num w:numId="14">
    <w:abstractNumId w:val="11"/>
  </w:num>
  <w:num w:numId="15">
    <w:abstractNumId w:val="21"/>
  </w:num>
  <w:num w:numId="16">
    <w:abstractNumId w:val="7"/>
  </w:num>
  <w:num w:numId="17">
    <w:abstractNumId w:val="14"/>
  </w:num>
  <w:num w:numId="18">
    <w:abstractNumId w:val="13"/>
  </w:num>
  <w:num w:numId="19">
    <w:abstractNumId w:val="2"/>
  </w:num>
  <w:num w:numId="20">
    <w:abstractNumId w:val="16"/>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796C"/>
    <w:rsid w:val="00026519"/>
    <w:rsid w:val="0008617F"/>
    <w:rsid w:val="00087CAE"/>
    <w:rsid w:val="001428F0"/>
    <w:rsid w:val="00156A63"/>
    <w:rsid w:val="00163B3F"/>
    <w:rsid w:val="001A617B"/>
    <w:rsid w:val="001E02C0"/>
    <w:rsid w:val="00201647"/>
    <w:rsid w:val="00266440"/>
    <w:rsid w:val="002C73C5"/>
    <w:rsid w:val="00334308"/>
    <w:rsid w:val="00410869"/>
    <w:rsid w:val="0043411B"/>
    <w:rsid w:val="00440950"/>
    <w:rsid w:val="004865A9"/>
    <w:rsid w:val="004F796C"/>
    <w:rsid w:val="005B0667"/>
    <w:rsid w:val="0061069B"/>
    <w:rsid w:val="00644151"/>
    <w:rsid w:val="006D409B"/>
    <w:rsid w:val="00822118"/>
    <w:rsid w:val="00866BE1"/>
    <w:rsid w:val="008E02C7"/>
    <w:rsid w:val="009E35EE"/>
    <w:rsid w:val="00AC3900"/>
    <w:rsid w:val="00B15339"/>
    <w:rsid w:val="00B16F03"/>
    <w:rsid w:val="00B54330"/>
    <w:rsid w:val="00B700F1"/>
    <w:rsid w:val="00B77CDE"/>
    <w:rsid w:val="00B964E8"/>
    <w:rsid w:val="00C04D06"/>
    <w:rsid w:val="00C20068"/>
    <w:rsid w:val="00C228FC"/>
    <w:rsid w:val="00C24DEF"/>
    <w:rsid w:val="00C34493"/>
    <w:rsid w:val="00C46E05"/>
    <w:rsid w:val="00CB7DD8"/>
    <w:rsid w:val="00D02C28"/>
    <w:rsid w:val="00DA3D4A"/>
    <w:rsid w:val="00E53218"/>
    <w:rsid w:val="00E7641E"/>
    <w:rsid w:val="00E8641B"/>
    <w:rsid w:val="00E874FB"/>
    <w:rsid w:val="00EF518D"/>
    <w:rsid w:val="00F34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28"/>
  </w:style>
  <w:style w:type="paragraph" w:styleId="Heading1">
    <w:name w:val="heading 1"/>
    <w:basedOn w:val="Normal"/>
    <w:link w:val="Heading1Char"/>
    <w:uiPriority w:val="9"/>
    <w:qFormat/>
    <w:rsid w:val="00E86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4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41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7F"/>
    <w:rPr>
      <w:rFonts w:ascii="Tahoma" w:hAnsi="Tahoma" w:cs="Tahoma"/>
      <w:sz w:val="16"/>
      <w:szCs w:val="16"/>
    </w:rPr>
  </w:style>
  <w:style w:type="paragraph" w:customStyle="1" w:styleId="externalclass7398e2affb7a4ef3a08ed5284e7ba5b5">
    <w:name w:val="externalclass7398e2affb7a4ef3a08ed5284e7ba5b5"/>
    <w:basedOn w:val="Normal"/>
    <w:rsid w:val="00DA3D4A"/>
    <w:pPr>
      <w:spacing w:before="150" w:after="150" w:line="240"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E864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41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7641E"/>
    <w:rPr>
      <w:color w:val="0000FF"/>
      <w:u w:val="single"/>
    </w:rPr>
  </w:style>
  <w:style w:type="character" w:customStyle="1" w:styleId="Heading3Char">
    <w:name w:val="Heading 3 Char"/>
    <w:basedOn w:val="DefaultParagraphFont"/>
    <w:link w:val="Heading3"/>
    <w:uiPriority w:val="9"/>
    <w:rsid w:val="0043411B"/>
    <w:rPr>
      <w:rFonts w:asciiTheme="majorHAnsi" w:eastAsiaTheme="majorEastAsia" w:hAnsiTheme="majorHAnsi" w:cstheme="majorBidi"/>
      <w:b/>
      <w:bCs/>
      <w:color w:val="4F81BD" w:themeColor="accent1"/>
    </w:rPr>
  </w:style>
  <w:style w:type="paragraph" w:customStyle="1" w:styleId="NormalBlack">
    <w:name w:val="Normal + Black"/>
    <w:basedOn w:val="Normal"/>
    <w:rsid w:val="0043411B"/>
    <w:pPr>
      <w:spacing w:after="0" w:line="240" w:lineRule="auto"/>
      <w:outlineLvl w:val="0"/>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43411B"/>
    <w:pPr>
      <w:ind w:left="720"/>
      <w:contextualSpacing/>
    </w:pPr>
  </w:style>
  <w:style w:type="paragraph" w:styleId="Header">
    <w:name w:val="header"/>
    <w:basedOn w:val="Normal"/>
    <w:link w:val="HeaderChar"/>
    <w:uiPriority w:val="99"/>
    <w:semiHidden/>
    <w:unhideWhenUsed/>
    <w:rsid w:val="00C24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DEF"/>
  </w:style>
  <w:style w:type="paragraph" w:styleId="Footer">
    <w:name w:val="footer"/>
    <w:basedOn w:val="Normal"/>
    <w:link w:val="FooterChar"/>
    <w:uiPriority w:val="99"/>
    <w:semiHidden/>
    <w:unhideWhenUsed/>
    <w:rsid w:val="00C24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DEF"/>
  </w:style>
  <w:style w:type="character" w:styleId="Strong">
    <w:name w:val="Strong"/>
    <w:basedOn w:val="DefaultParagraphFont"/>
    <w:uiPriority w:val="22"/>
    <w:qFormat/>
    <w:rsid w:val="00C24DEF"/>
    <w:rPr>
      <w:b/>
      <w:bCs/>
    </w:rPr>
  </w:style>
  <w:style w:type="character" w:customStyle="1" w:styleId="Heading4Char">
    <w:name w:val="Heading 4 Char"/>
    <w:basedOn w:val="DefaultParagraphFont"/>
    <w:link w:val="Heading4"/>
    <w:uiPriority w:val="9"/>
    <w:semiHidden/>
    <w:rsid w:val="00C200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068"/>
    <w:rPr>
      <w:rFonts w:asciiTheme="majorHAnsi" w:eastAsiaTheme="majorEastAsia" w:hAnsiTheme="majorHAnsi" w:cstheme="majorBidi"/>
      <w:color w:val="243F60" w:themeColor="accent1" w:themeShade="7F"/>
    </w:rPr>
  </w:style>
  <w:style w:type="character" w:customStyle="1" w:styleId="BookTitle1">
    <w:name w:val="Book Title1"/>
    <w:rsid w:val="00156A63"/>
    <w:rPr>
      <w:rFonts w:ascii="Lucida Grande" w:eastAsia="ヒラギノ角ゴ Pro W3" w:hAnsi="Lucida Grande"/>
      <w:b/>
      <w:i w:val="0"/>
      <w:smallCaps/>
      <w:color w:val="000000"/>
      <w:spacing w:val="5"/>
      <w:sz w:val="22"/>
    </w:rPr>
  </w:style>
  <w:style w:type="paragraph" w:styleId="NoSpacing">
    <w:name w:val="No Spacing"/>
    <w:uiPriority w:val="1"/>
    <w:qFormat/>
    <w:rsid w:val="001A617B"/>
    <w:pPr>
      <w:widowControl w:val="0"/>
      <w:suppressAutoHyphens/>
      <w:spacing w:after="0" w:line="240" w:lineRule="auto"/>
      <w:ind w:left="86" w:right="8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82920">
      <w:bodyDiv w:val="1"/>
      <w:marLeft w:val="0"/>
      <w:marRight w:val="0"/>
      <w:marTop w:val="0"/>
      <w:marBottom w:val="0"/>
      <w:divBdr>
        <w:top w:val="none" w:sz="0" w:space="0" w:color="auto"/>
        <w:left w:val="none" w:sz="0" w:space="0" w:color="auto"/>
        <w:bottom w:val="none" w:sz="0" w:space="0" w:color="auto"/>
        <w:right w:val="none" w:sz="0" w:space="0" w:color="auto"/>
      </w:divBdr>
      <w:divsChild>
        <w:div w:id="158930879">
          <w:marLeft w:val="0"/>
          <w:marRight w:val="0"/>
          <w:marTop w:val="0"/>
          <w:marBottom w:val="0"/>
          <w:divBdr>
            <w:top w:val="none" w:sz="0" w:space="0" w:color="auto"/>
            <w:left w:val="none" w:sz="0" w:space="0" w:color="auto"/>
            <w:bottom w:val="none" w:sz="0" w:space="0" w:color="auto"/>
            <w:right w:val="none" w:sz="0" w:space="0" w:color="auto"/>
          </w:divBdr>
          <w:divsChild>
            <w:div w:id="1428232744">
              <w:marLeft w:val="0"/>
              <w:marRight w:val="0"/>
              <w:marTop w:val="0"/>
              <w:marBottom w:val="0"/>
              <w:divBdr>
                <w:top w:val="none" w:sz="0" w:space="0" w:color="auto"/>
                <w:left w:val="none" w:sz="0" w:space="0" w:color="auto"/>
                <w:bottom w:val="none" w:sz="0" w:space="0" w:color="auto"/>
                <w:right w:val="none" w:sz="0" w:space="0" w:color="auto"/>
              </w:divBdr>
              <w:divsChild>
                <w:div w:id="277415248">
                  <w:marLeft w:val="0"/>
                  <w:marRight w:val="0"/>
                  <w:marTop w:val="0"/>
                  <w:marBottom w:val="0"/>
                  <w:divBdr>
                    <w:top w:val="none" w:sz="0" w:space="0" w:color="auto"/>
                    <w:left w:val="none" w:sz="0" w:space="0" w:color="auto"/>
                    <w:bottom w:val="none" w:sz="0" w:space="0" w:color="auto"/>
                    <w:right w:val="none" w:sz="0" w:space="0" w:color="auto"/>
                  </w:divBdr>
                  <w:divsChild>
                    <w:div w:id="1319336342">
                      <w:marLeft w:val="150"/>
                      <w:marRight w:val="0"/>
                      <w:marTop w:val="150"/>
                      <w:marBottom w:val="150"/>
                      <w:divBdr>
                        <w:top w:val="none" w:sz="0" w:space="0" w:color="auto"/>
                        <w:left w:val="none" w:sz="0" w:space="0" w:color="auto"/>
                        <w:bottom w:val="none" w:sz="0" w:space="0" w:color="auto"/>
                        <w:right w:val="none" w:sz="0" w:space="0" w:color="auto"/>
                      </w:divBdr>
                      <w:divsChild>
                        <w:div w:id="385565606">
                          <w:marLeft w:val="0"/>
                          <w:marRight w:val="0"/>
                          <w:marTop w:val="0"/>
                          <w:marBottom w:val="0"/>
                          <w:divBdr>
                            <w:top w:val="none" w:sz="0" w:space="0" w:color="auto"/>
                            <w:left w:val="none" w:sz="0" w:space="0" w:color="auto"/>
                            <w:bottom w:val="none" w:sz="0" w:space="0" w:color="auto"/>
                            <w:right w:val="none" w:sz="0" w:space="0" w:color="auto"/>
                          </w:divBdr>
                          <w:divsChild>
                            <w:div w:id="1208562765">
                              <w:marLeft w:val="0"/>
                              <w:marRight w:val="0"/>
                              <w:marTop w:val="0"/>
                              <w:marBottom w:val="0"/>
                              <w:divBdr>
                                <w:top w:val="none" w:sz="0" w:space="0" w:color="auto"/>
                                <w:left w:val="none" w:sz="0" w:space="0" w:color="auto"/>
                                <w:bottom w:val="none" w:sz="0" w:space="0" w:color="auto"/>
                                <w:right w:val="none" w:sz="0" w:space="0" w:color="auto"/>
                              </w:divBdr>
                              <w:divsChild>
                                <w:div w:id="48849528">
                                  <w:marLeft w:val="0"/>
                                  <w:marRight w:val="0"/>
                                  <w:marTop w:val="0"/>
                                  <w:marBottom w:val="0"/>
                                  <w:divBdr>
                                    <w:top w:val="none" w:sz="0" w:space="0" w:color="auto"/>
                                    <w:left w:val="none" w:sz="0" w:space="0" w:color="auto"/>
                                    <w:bottom w:val="none" w:sz="0" w:space="0" w:color="auto"/>
                                    <w:right w:val="none" w:sz="0" w:space="0" w:color="auto"/>
                                  </w:divBdr>
                                  <w:divsChild>
                                    <w:div w:id="1484271492">
                                      <w:marLeft w:val="0"/>
                                      <w:marRight w:val="0"/>
                                      <w:marTop w:val="0"/>
                                      <w:marBottom w:val="0"/>
                                      <w:divBdr>
                                        <w:top w:val="none" w:sz="0" w:space="0" w:color="auto"/>
                                        <w:left w:val="none" w:sz="0" w:space="0" w:color="auto"/>
                                        <w:bottom w:val="none" w:sz="0" w:space="0" w:color="auto"/>
                                        <w:right w:val="none" w:sz="0" w:space="0" w:color="auto"/>
                                      </w:divBdr>
                                      <w:divsChild>
                                        <w:div w:id="2066104040">
                                          <w:marLeft w:val="0"/>
                                          <w:marRight w:val="0"/>
                                          <w:marTop w:val="0"/>
                                          <w:marBottom w:val="0"/>
                                          <w:divBdr>
                                            <w:top w:val="none" w:sz="0" w:space="0" w:color="auto"/>
                                            <w:left w:val="none" w:sz="0" w:space="0" w:color="auto"/>
                                            <w:bottom w:val="none" w:sz="0" w:space="0" w:color="auto"/>
                                            <w:right w:val="none" w:sz="0" w:space="0" w:color="auto"/>
                                          </w:divBdr>
                                          <w:divsChild>
                                            <w:div w:id="197861521">
                                              <w:marLeft w:val="0"/>
                                              <w:marRight w:val="0"/>
                                              <w:marTop w:val="0"/>
                                              <w:marBottom w:val="0"/>
                                              <w:divBdr>
                                                <w:top w:val="none" w:sz="0" w:space="0" w:color="auto"/>
                                                <w:left w:val="none" w:sz="0" w:space="0" w:color="auto"/>
                                                <w:bottom w:val="none" w:sz="0" w:space="0" w:color="auto"/>
                                                <w:right w:val="none" w:sz="0" w:space="0" w:color="auto"/>
                                              </w:divBdr>
                                              <w:divsChild>
                                                <w:div w:id="1982079195">
                                                  <w:marLeft w:val="0"/>
                                                  <w:marRight w:val="0"/>
                                                  <w:marTop w:val="0"/>
                                                  <w:marBottom w:val="0"/>
                                                  <w:divBdr>
                                                    <w:top w:val="none" w:sz="0" w:space="0" w:color="auto"/>
                                                    <w:left w:val="none" w:sz="0" w:space="0" w:color="auto"/>
                                                    <w:bottom w:val="none" w:sz="0" w:space="0" w:color="auto"/>
                                                    <w:right w:val="none" w:sz="0" w:space="0" w:color="auto"/>
                                                  </w:divBdr>
                                                  <w:divsChild>
                                                    <w:div w:id="1511068960">
                                                      <w:marLeft w:val="0"/>
                                                      <w:marRight w:val="0"/>
                                                      <w:marTop w:val="0"/>
                                                      <w:marBottom w:val="0"/>
                                                      <w:divBdr>
                                                        <w:top w:val="none" w:sz="0" w:space="0" w:color="auto"/>
                                                        <w:left w:val="none" w:sz="0" w:space="0" w:color="auto"/>
                                                        <w:bottom w:val="none" w:sz="0" w:space="0" w:color="auto"/>
                                                        <w:right w:val="none" w:sz="0" w:space="0" w:color="auto"/>
                                                      </w:divBdr>
                                                      <w:divsChild>
                                                        <w:div w:id="1115828770">
                                                          <w:marLeft w:val="0"/>
                                                          <w:marRight w:val="0"/>
                                                          <w:marTop w:val="0"/>
                                                          <w:marBottom w:val="0"/>
                                                          <w:divBdr>
                                                            <w:top w:val="none" w:sz="0" w:space="0" w:color="auto"/>
                                                            <w:left w:val="none" w:sz="0" w:space="0" w:color="auto"/>
                                                            <w:bottom w:val="none" w:sz="0" w:space="0" w:color="auto"/>
                                                            <w:right w:val="none" w:sz="0" w:space="0" w:color="auto"/>
                                                          </w:divBdr>
                                                          <w:divsChild>
                                                            <w:div w:id="407651241">
                                                              <w:marLeft w:val="0"/>
                                                              <w:marRight w:val="0"/>
                                                              <w:marTop w:val="0"/>
                                                              <w:marBottom w:val="0"/>
                                                              <w:divBdr>
                                                                <w:top w:val="none" w:sz="0" w:space="0" w:color="auto"/>
                                                                <w:left w:val="none" w:sz="0" w:space="0" w:color="auto"/>
                                                                <w:bottom w:val="none" w:sz="0" w:space="0" w:color="auto"/>
                                                                <w:right w:val="none" w:sz="0" w:space="0" w:color="auto"/>
                                                              </w:divBdr>
                                                              <w:divsChild>
                                                                <w:div w:id="448670637">
                                                                  <w:marLeft w:val="0"/>
                                                                  <w:marRight w:val="0"/>
                                                                  <w:marTop w:val="0"/>
                                                                  <w:marBottom w:val="0"/>
                                                                  <w:divBdr>
                                                                    <w:top w:val="none" w:sz="0" w:space="0" w:color="auto"/>
                                                                    <w:left w:val="none" w:sz="0" w:space="0" w:color="auto"/>
                                                                    <w:bottom w:val="none" w:sz="0" w:space="0" w:color="auto"/>
                                                                    <w:right w:val="none" w:sz="0" w:space="0" w:color="auto"/>
                                                                  </w:divBdr>
                                                                  <w:divsChild>
                                                                    <w:div w:id="967273233">
                                                                      <w:marLeft w:val="0"/>
                                                                      <w:marRight w:val="0"/>
                                                                      <w:marTop w:val="0"/>
                                                                      <w:marBottom w:val="0"/>
                                                                      <w:divBdr>
                                                                        <w:top w:val="none" w:sz="0" w:space="0" w:color="auto"/>
                                                                        <w:left w:val="none" w:sz="0" w:space="0" w:color="auto"/>
                                                                        <w:bottom w:val="none" w:sz="0" w:space="0" w:color="auto"/>
                                                                        <w:right w:val="none" w:sz="0" w:space="0" w:color="auto"/>
                                                                      </w:divBdr>
                                                                      <w:divsChild>
                                                                        <w:div w:id="1067193784">
                                                                          <w:marLeft w:val="0"/>
                                                                          <w:marRight w:val="0"/>
                                                                          <w:marTop w:val="0"/>
                                                                          <w:marBottom w:val="0"/>
                                                                          <w:divBdr>
                                                                            <w:top w:val="none" w:sz="0" w:space="0" w:color="auto"/>
                                                                            <w:left w:val="none" w:sz="0" w:space="0" w:color="auto"/>
                                                                            <w:bottom w:val="none" w:sz="0" w:space="0" w:color="auto"/>
                                                                            <w:right w:val="none" w:sz="0" w:space="0" w:color="auto"/>
                                                                          </w:divBdr>
                                                                          <w:divsChild>
                                                                            <w:div w:id="329262614">
                                                                              <w:marLeft w:val="0"/>
                                                                              <w:marRight w:val="0"/>
                                                                              <w:marTop w:val="0"/>
                                                                              <w:marBottom w:val="0"/>
                                                                              <w:divBdr>
                                                                                <w:top w:val="none" w:sz="0" w:space="0" w:color="auto"/>
                                                                                <w:left w:val="none" w:sz="0" w:space="0" w:color="auto"/>
                                                                                <w:bottom w:val="none" w:sz="0" w:space="0" w:color="auto"/>
                                                                                <w:right w:val="none" w:sz="0" w:space="0" w:color="auto"/>
                                                                              </w:divBdr>
                                                                              <w:divsChild>
                                                                                <w:div w:id="1561208782">
                                                                                  <w:marLeft w:val="0"/>
                                                                                  <w:marRight w:val="0"/>
                                                                                  <w:marTop w:val="0"/>
                                                                                  <w:marBottom w:val="0"/>
                                                                                  <w:divBdr>
                                                                                    <w:top w:val="none" w:sz="0" w:space="0" w:color="auto"/>
                                                                                    <w:left w:val="none" w:sz="0" w:space="0" w:color="auto"/>
                                                                                    <w:bottom w:val="none" w:sz="0" w:space="0" w:color="auto"/>
                                                                                    <w:right w:val="none" w:sz="0" w:space="0" w:color="auto"/>
                                                                                  </w:divBdr>
                                                                                  <w:divsChild>
                                                                                    <w:div w:id="571350944">
                                                                                      <w:marLeft w:val="0"/>
                                                                                      <w:marRight w:val="0"/>
                                                                                      <w:marTop w:val="0"/>
                                                                                      <w:marBottom w:val="0"/>
                                                                                      <w:divBdr>
                                                                                        <w:top w:val="none" w:sz="0" w:space="0" w:color="auto"/>
                                                                                        <w:left w:val="none" w:sz="0" w:space="0" w:color="auto"/>
                                                                                        <w:bottom w:val="none" w:sz="0" w:space="0" w:color="auto"/>
                                                                                        <w:right w:val="none" w:sz="0" w:space="0" w:color="auto"/>
                                                                                      </w:divBdr>
                                                                                      <w:divsChild>
                                                                                        <w:div w:id="4622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83215">
      <w:bodyDiv w:val="1"/>
      <w:marLeft w:val="0"/>
      <w:marRight w:val="0"/>
      <w:marTop w:val="0"/>
      <w:marBottom w:val="0"/>
      <w:divBdr>
        <w:top w:val="none" w:sz="0" w:space="0" w:color="auto"/>
        <w:left w:val="none" w:sz="0" w:space="0" w:color="auto"/>
        <w:bottom w:val="none" w:sz="0" w:space="0" w:color="auto"/>
        <w:right w:val="none" w:sz="0" w:space="0" w:color="auto"/>
      </w:divBdr>
      <w:divsChild>
        <w:div w:id="1774937702">
          <w:marLeft w:val="576"/>
          <w:marRight w:val="0"/>
          <w:marTop w:val="80"/>
          <w:marBottom w:val="0"/>
          <w:divBdr>
            <w:top w:val="none" w:sz="0" w:space="0" w:color="auto"/>
            <w:left w:val="none" w:sz="0" w:space="0" w:color="auto"/>
            <w:bottom w:val="none" w:sz="0" w:space="0" w:color="auto"/>
            <w:right w:val="none" w:sz="0" w:space="0" w:color="auto"/>
          </w:divBdr>
        </w:div>
        <w:div w:id="185680473">
          <w:marLeft w:val="576"/>
          <w:marRight w:val="0"/>
          <w:marTop w:val="80"/>
          <w:marBottom w:val="0"/>
          <w:divBdr>
            <w:top w:val="none" w:sz="0" w:space="0" w:color="auto"/>
            <w:left w:val="none" w:sz="0" w:space="0" w:color="auto"/>
            <w:bottom w:val="none" w:sz="0" w:space="0" w:color="auto"/>
            <w:right w:val="none" w:sz="0" w:space="0" w:color="auto"/>
          </w:divBdr>
        </w:div>
        <w:div w:id="1793554216">
          <w:marLeft w:val="576"/>
          <w:marRight w:val="0"/>
          <w:marTop w:val="80"/>
          <w:marBottom w:val="0"/>
          <w:divBdr>
            <w:top w:val="none" w:sz="0" w:space="0" w:color="auto"/>
            <w:left w:val="none" w:sz="0" w:space="0" w:color="auto"/>
            <w:bottom w:val="none" w:sz="0" w:space="0" w:color="auto"/>
            <w:right w:val="none" w:sz="0" w:space="0" w:color="auto"/>
          </w:divBdr>
        </w:div>
        <w:div w:id="1870991798">
          <w:marLeft w:val="576"/>
          <w:marRight w:val="0"/>
          <w:marTop w:val="80"/>
          <w:marBottom w:val="0"/>
          <w:divBdr>
            <w:top w:val="none" w:sz="0" w:space="0" w:color="auto"/>
            <w:left w:val="none" w:sz="0" w:space="0" w:color="auto"/>
            <w:bottom w:val="none" w:sz="0" w:space="0" w:color="auto"/>
            <w:right w:val="none" w:sz="0" w:space="0" w:color="auto"/>
          </w:divBdr>
        </w:div>
      </w:divsChild>
    </w:div>
    <w:div w:id="989165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568">
          <w:marLeft w:val="547"/>
          <w:marRight w:val="0"/>
          <w:marTop w:val="154"/>
          <w:marBottom w:val="0"/>
          <w:divBdr>
            <w:top w:val="none" w:sz="0" w:space="0" w:color="auto"/>
            <w:left w:val="none" w:sz="0" w:space="0" w:color="auto"/>
            <w:bottom w:val="none" w:sz="0" w:space="0" w:color="auto"/>
            <w:right w:val="none" w:sz="0" w:space="0" w:color="auto"/>
          </w:divBdr>
        </w:div>
        <w:div w:id="1776510151">
          <w:marLeft w:val="547"/>
          <w:marRight w:val="0"/>
          <w:marTop w:val="154"/>
          <w:marBottom w:val="0"/>
          <w:divBdr>
            <w:top w:val="none" w:sz="0" w:space="0" w:color="auto"/>
            <w:left w:val="none" w:sz="0" w:space="0" w:color="auto"/>
            <w:bottom w:val="none" w:sz="0" w:space="0" w:color="auto"/>
            <w:right w:val="none" w:sz="0" w:space="0" w:color="auto"/>
          </w:divBdr>
        </w:div>
        <w:div w:id="1104418999">
          <w:marLeft w:val="547"/>
          <w:marRight w:val="0"/>
          <w:marTop w:val="154"/>
          <w:marBottom w:val="0"/>
          <w:divBdr>
            <w:top w:val="none" w:sz="0" w:space="0" w:color="auto"/>
            <w:left w:val="none" w:sz="0" w:space="0" w:color="auto"/>
            <w:bottom w:val="none" w:sz="0" w:space="0" w:color="auto"/>
            <w:right w:val="none" w:sz="0" w:space="0" w:color="auto"/>
          </w:divBdr>
        </w:div>
        <w:div w:id="805583661">
          <w:marLeft w:val="1166"/>
          <w:marRight w:val="0"/>
          <w:marTop w:val="134"/>
          <w:marBottom w:val="0"/>
          <w:divBdr>
            <w:top w:val="none" w:sz="0" w:space="0" w:color="auto"/>
            <w:left w:val="none" w:sz="0" w:space="0" w:color="auto"/>
            <w:bottom w:val="none" w:sz="0" w:space="0" w:color="auto"/>
            <w:right w:val="none" w:sz="0" w:space="0" w:color="auto"/>
          </w:divBdr>
        </w:div>
        <w:div w:id="1373072317">
          <w:marLeft w:val="547"/>
          <w:marRight w:val="0"/>
          <w:marTop w:val="154"/>
          <w:marBottom w:val="0"/>
          <w:divBdr>
            <w:top w:val="none" w:sz="0" w:space="0" w:color="auto"/>
            <w:left w:val="none" w:sz="0" w:space="0" w:color="auto"/>
            <w:bottom w:val="none" w:sz="0" w:space="0" w:color="auto"/>
            <w:right w:val="none" w:sz="0" w:space="0" w:color="auto"/>
          </w:divBdr>
        </w:div>
        <w:div w:id="1719040620">
          <w:marLeft w:val="547"/>
          <w:marRight w:val="0"/>
          <w:marTop w:val="154"/>
          <w:marBottom w:val="0"/>
          <w:divBdr>
            <w:top w:val="none" w:sz="0" w:space="0" w:color="auto"/>
            <w:left w:val="none" w:sz="0" w:space="0" w:color="auto"/>
            <w:bottom w:val="none" w:sz="0" w:space="0" w:color="auto"/>
            <w:right w:val="none" w:sz="0" w:space="0" w:color="auto"/>
          </w:divBdr>
        </w:div>
      </w:divsChild>
    </w:div>
    <w:div w:id="1212692007">
      <w:bodyDiv w:val="1"/>
      <w:marLeft w:val="0"/>
      <w:marRight w:val="0"/>
      <w:marTop w:val="0"/>
      <w:marBottom w:val="0"/>
      <w:divBdr>
        <w:top w:val="none" w:sz="0" w:space="0" w:color="auto"/>
        <w:left w:val="none" w:sz="0" w:space="0" w:color="auto"/>
        <w:bottom w:val="none" w:sz="0" w:space="0" w:color="auto"/>
        <w:right w:val="none" w:sz="0" w:space="0" w:color="auto"/>
      </w:divBdr>
      <w:divsChild>
        <w:div w:id="275480165">
          <w:marLeft w:val="0"/>
          <w:marRight w:val="0"/>
          <w:marTop w:val="0"/>
          <w:marBottom w:val="0"/>
          <w:divBdr>
            <w:top w:val="none" w:sz="0" w:space="0" w:color="auto"/>
            <w:left w:val="none" w:sz="0" w:space="0" w:color="auto"/>
            <w:bottom w:val="none" w:sz="0" w:space="0" w:color="auto"/>
            <w:right w:val="none" w:sz="0" w:space="0" w:color="auto"/>
          </w:divBdr>
        </w:div>
        <w:div w:id="104009350">
          <w:marLeft w:val="0"/>
          <w:marRight w:val="0"/>
          <w:marTop w:val="0"/>
          <w:marBottom w:val="0"/>
          <w:divBdr>
            <w:top w:val="none" w:sz="0" w:space="0" w:color="auto"/>
            <w:left w:val="none" w:sz="0" w:space="0" w:color="auto"/>
            <w:bottom w:val="none" w:sz="0" w:space="0" w:color="auto"/>
            <w:right w:val="none" w:sz="0" w:space="0" w:color="auto"/>
          </w:divBdr>
        </w:div>
        <w:div w:id="1981612920">
          <w:marLeft w:val="0"/>
          <w:marRight w:val="0"/>
          <w:marTop w:val="0"/>
          <w:marBottom w:val="0"/>
          <w:divBdr>
            <w:top w:val="none" w:sz="0" w:space="0" w:color="auto"/>
            <w:left w:val="none" w:sz="0" w:space="0" w:color="auto"/>
            <w:bottom w:val="none" w:sz="0" w:space="0" w:color="auto"/>
            <w:right w:val="none" w:sz="0" w:space="0" w:color="auto"/>
          </w:divBdr>
          <w:divsChild>
            <w:div w:id="1076248440">
              <w:marLeft w:val="0"/>
              <w:marRight w:val="0"/>
              <w:marTop w:val="0"/>
              <w:marBottom w:val="0"/>
              <w:divBdr>
                <w:top w:val="none" w:sz="0" w:space="0" w:color="auto"/>
                <w:left w:val="none" w:sz="0" w:space="0" w:color="auto"/>
                <w:bottom w:val="none" w:sz="0" w:space="0" w:color="auto"/>
                <w:right w:val="none" w:sz="0" w:space="0" w:color="auto"/>
              </w:divBdr>
            </w:div>
          </w:divsChild>
        </w:div>
        <w:div w:id="1276906869">
          <w:marLeft w:val="0"/>
          <w:marRight w:val="0"/>
          <w:marTop w:val="0"/>
          <w:marBottom w:val="75"/>
          <w:divBdr>
            <w:top w:val="none" w:sz="0" w:space="0" w:color="auto"/>
            <w:left w:val="none" w:sz="0" w:space="0" w:color="auto"/>
            <w:bottom w:val="none" w:sz="0" w:space="0" w:color="auto"/>
            <w:right w:val="none" w:sz="0" w:space="0" w:color="auto"/>
          </w:divBdr>
          <w:divsChild>
            <w:div w:id="471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0436">
      <w:bodyDiv w:val="1"/>
      <w:marLeft w:val="0"/>
      <w:marRight w:val="0"/>
      <w:marTop w:val="0"/>
      <w:marBottom w:val="0"/>
      <w:divBdr>
        <w:top w:val="none" w:sz="0" w:space="0" w:color="auto"/>
        <w:left w:val="none" w:sz="0" w:space="0" w:color="auto"/>
        <w:bottom w:val="none" w:sz="0" w:space="0" w:color="auto"/>
        <w:right w:val="none" w:sz="0" w:space="0" w:color="auto"/>
      </w:divBdr>
    </w:div>
    <w:div w:id="1405057970">
      <w:bodyDiv w:val="1"/>
      <w:marLeft w:val="0"/>
      <w:marRight w:val="0"/>
      <w:marTop w:val="0"/>
      <w:marBottom w:val="0"/>
      <w:divBdr>
        <w:top w:val="none" w:sz="0" w:space="0" w:color="auto"/>
        <w:left w:val="none" w:sz="0" w:space="0" w:color="auto"/>
        <w:bottom w:val="none" w:sz="0" w:space="0" w:color="auto"/>
        <w:right w:val="none" w:sz="0" w:space="0" w:color="auto"/>
      </w:divBdr>
      <w:divsChild>
        <w:div w:id="1497648470">
          <w:marLeft w:val="576"/>
          <w:marRight w:val="0"/>
          <w:marTop w:val="80"/>
          <w:marBottom w:val="0"/>
          <w:divBdr>
            <w:top w:val="none" w:sz="0" w:space="0" w:color="auto"/>
            <w:left w:val="none" w:sz="0" w:space="0" w:color="auto"/>
            <w:bottom w:val="none" w:sz="0" w:space="0" w:color="auto"/>
            <w:right w:val="none" w:sz="0" w:space="0" w:color="auto"/>
          </w:divBdr>
        </w:div>
        <w:div w:id="75054805">
          <w:marLeft w:val="576"/>
          <w:marRight w:val="0"/>
          <w:marTop w:val="80"/>
          <w:marBottom w:val="0"/>
          <w:divBdr>
            <w:top w:val="none" w:sz="0" w:space="0" w:color="auto"/>
            <w:left w:val="none" w:sz="0" w:space="0" w:color="auto"/>
            <w:bottom w:val="none" w:sz="0" w:space="0" w:color="auto"/>
            <w:right w:val="none" w:sz="0" w:space="0" w:color="auto"/>
          </w:divBdr>
        </w:div>
        <w:div w:id="36514918">
          <w:marLeft w:val="576"/>
          <w:marRight w:val="0"/>
          <w:marTop w:val="80"/>
          <w:marBottom w:val="0"/>
          <w:divBdr>
            <w:top w:val="none" w:sz="0" w:space="0" w:color="auto"/>
            <w:left w:val="none" w:sz="0" w:space="0" w:color="auto"/>
            <w:bottom w:val="none" w:sz="0" w:space="0" w:color="auto"/>
            <w:right w:val="none" w:sz="0" w:space="0" w:color="auto"/>
          </w:divBdr>
        </w:div>
        <w:div w:id="1757631641">
          <w:marLeft w:val="576"/>
          <w:marRight w:val="0"/>
          <w:marTop w:val="80"/>
          <w:marBottom w:val="0"/>
          <w:divBdr>
            <w:top w:val="none" w:sz="0" w:space="0" w:color="auto"/>
            <w:left w:val="none" w:sz="0" w:space="0" w:color="auto"/>
            <w:bottom w:val="none" w:sz="0" w:space="0" w:color="auto"/>
            <w:right w:val="none" w:sz="0" w:space="0" w:color="auto"/>
          </w:divBdr>
        </w:div>
        <w:div w:id="273631336">
          <w:marLeft w:val="576"/>
          <w:marRight w:val="0"/>
          <w:marTop w:val="80"/>
          <w:marBottom w:val="0"/>
          <w:divBdr>
            <w:top w:val="none" w:sz="0" w:space="0" w:color="auto"/>
            <w:left w:val="none" w:sz="0" w:space="0" w:color="auto"/>
            <w:bottom w:val="none" w:sz="0" w:space="0" w:color="auto"/>
            <w:right w:val="none" w:sz="0" w:space="0" w:color="auto"/>
          </w:divBdr>
        </w:div>
        <w:div w:id="1346706210">
          <w:marLeft w:val="576"/>
          <w:marRight w:val="0"/>
          <w:marTop w:val="80"/>
          <w:marBottom w:val="0"/>
          <w:divBdr>
            <w:top w:val="none" w:sz="0" w:space="0" w:color="auto"/>
            <w:left w:val="none" w:sz="0" w:space="0" w:color="auto"/>
            <w:bottom w:val="none" w:sz="0" w:space="0" w:color="auto"/>
            <w:right w:val="none" w:sz="0" w:space="0" w:color="auto"/>
          </w:divBdr>
        </w:div>
        <w:div w:id="1701318065">
          <w:marLeft w:val="576"/>
          <w:marRight w:val="0"/>
          <w:marTop w:val="80"/>
          <w:marBottom w:val="0"/>
          <w:divBdr>
            <w:top w:val="none" w:sz="0" w:space="0" w:color="auto"/>
            <w:left w:val="none" w:sz="0" w:space="0" w:color="auto"/>
            <w:bottom w:val="none" w:sz="0" w:space="0" w:color="auto"/>
            <w:right w:val="none" w:sz="0" w:space="0" w:color="auto"/>
          </w:divBdr>
        </w:div>
      </w:divsChild>
    </w:div>
    <w:div w:id="1655448482">
      <w:bodyDiv w:val="1"/>
      <w:marLeft w:val="0"/>
      <w:marRight w:val="0"/>
      <w:marTop w:val="0"/>
      <w:marBottom w:val="0"/>
      <w:divBdr>
        <w:top w:val="none" w:sz="0" w:space="0" w:color="auto"/>
        <w:left w:val="none" w:sz="0" w:space="0" w:color="auto"/>
        <w:bottom w:val="none" w:sz="0" w:space="0" w:color="auto"/>
        <w:right w:val="none" w:sz="0" w:space="0" w:color="auto"/>
      </w:divBdr>
      <w:divsChild>
        <w:div w:id="285550657">
          <w:marLeft w:val="0"/>
          <w:marRight w:val="0"/>
          <w:marTop w:val="0"/>
          <w:marBottom w:val="0"/>
          <w:divBdr>
            <w:top w:val="none" w:sz="0" w:space="0" w:color="auto"/>
            <w:left w:val="none" w:sz="0" w:space="0" w:color="auto"/>
            <w:bottom w:val="none" w:sz="0" w:space="0" w:color="auto"/>
            <w:right w:val="none" w:sz="0" w:space="0" w:color="auto"/>
          </w:divBdr>
          <w:divsChild>
            <w:div w:id="825825222">
              <w:marLeft w:val="0"/>
              <w:marRight w:val="0"/>
              <w:marTop w:val="0"/>
              <w:marBottom w:val="0"/>
              <w:divBdr>
                <w:top w:val="none" w:sz="0" w:space="0" w:color="auto"/>
                <w:left w:val="none" w:sz="0" w:space="0" w:color="auto"/>
                <w:bottom w:val="none" w:sz="0" w:space="0" w:color="auto"/>
                <w:right w:val="none" w:sz="0" w:space="0" w:color="auto"/>
              </w:divBdr>
              <w:divsChild>
                <w:div w:id="1690988536">
                  <w:marLeft w:val="0"/>
                  <w:marRight w:val="0"/>
                  <w:marTop w:val="150"/>
                  <w:marBottom w:val="0"/>
                  <w:divBdr>
                    <w:top w:val="none" w:sz="0" w:space="0" w:color="auto"/>
                    <w:left w:val="none" w:sz="0" w:space="0" w:color="auto"/>
                    <w:bottom w:val="none" w:sz="0" w:space="0" w:color="auto"/>
                    <w:right w:val="none" w:sz="0" w:space="0" w:color="auto"/>
                  </w:divBdr>
                  <w:divsChild>
                    <w:div w:id="1078986778">
                      <w:marLeft w:val="0"/>
                      <w:marRight w:val="0"/>
                      <w:marTop w:val="0"/>
                      <w:marBottom w:val="0"/>
                      <w:divBdr>
                        <w:top w:val="none" w:sz="0" w:space="0" w:color="auto"/>
                        <w:left w:val="none" w:sz="0" w:space="0" w:color="auto"/>
                        <w:bottom w:val="none" w:sz="0" w:space="0" w:color="auto"/>
                        <w:right w:val="none" w:sz="0" w:space="0" w:color="auto"/>
                      </w:divBdr>
                      <w:divsChild>
                        <w:div w:id="1460950224">
                          <w:marLeft w:val="0"/>
                          <w:marRight w:val="0"/>
                          <w:marTop w:val="0"/>
                          <w:marBottom w:val="0"/>
                          <w:divBdr>
                            <w:top w:val="none" w:sz="0" w:space="0" w:color="auto"/>
                            <w:left w:val="none" w:sz="0" w:space="0" w:color="auto"/>
                            <w:bottom w:val="none" w:sz="0" w:space="0" w:color="auto"/>
                            <w:right w:val="none" w:sz="0" w:space="0" w:color="auto"/>
                          </w:divBdr>
                          <w:divsChild>
                            <w:div w:id="1801267565">
                              <w:marLeft w:val="0"/>
                              <w:marRight w:val="0"/>
                              <w:marTop w:val="0"/>
                              <w:marBottom w:val="0"/>
                              <w:divBdr>
                                <w:top w:val="none" w:sz="0" w:space="0" w:color="auto"/>
                                <w:left w:val="none" w:sz="0" w:space="0" w:color="auto"/>
                                <w:bottom w:val="none" w:sz="0" w:space="0" w:color="auto"/>
                                <w:right w:val="none" w:sz="0" w:space="0" w:color="auto"/>
                              </w:divBdr>
                              <w:divsChild>
                                <w:div w:id="1531456711">
                                  <w:marLeft w:val="0"/>
                                  <w:marRight w:val="0"/>
                                  <w:marTop w:val="0"/>
                                  <w:marBottom w:val="0"/>
                                  <w:divBdr>
                                    <w:top w:val="none" w:sz="0" w:space="0" w:color="auto"/>
                                    <w:left w:val="none" w:sz="0" w:space="0" w:color="auto"/>
                                    <w:bottom w:val="none" w:sz="0" w:space="0" w:color="auto"/>
                                    <w:right w:val="none" w:sz="0" w:space="0" w:color="auto"/>
                                  </w:divBdr>
                                  <w:divsChild>
                                    <w:div w:id="1096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89877">
      <w:bodyDiv w:val="1"/>
      <w:marLeft w:val="0"/>
      <w:marRight w:val="0"/>
      <w:marTop w:val="0"/>
      <w:marBottom w:val="0"/>
      <w:divBdr>
        <w:top w:val="none" w:sz="0" w:space="0" w:color="auto"/>
        <w:left w:val="none" w:sz="0" w:space="0" w:color="auto"/>
        <w:bottom w:val="none" w:sz="0" w:space="0" w:color="auto"/>
        <w:right w:val="none" w:sz="0" w:space="0" w:color="auto"/>
      </w:divBdr>
      <w:divsChild>
        <w:div w:id="1281838235">
          <w:marLeft w:val="0"/>
          <w:marRight w:val="0"/>
          <w:marTop w:val="0"/>
          <w:marBottom w:val="0"/>
          <w:divBdr>
            <w:top w:val="none" w:sz="0" w:space="0" w:color="auto"/>
            <w:left w:val="none" w:sz="0" w:space="0" w:color="auto"/>
            <w:bottom w:val="none" w:sz="0" w:space="0" w:color="auto"/>
            <w:right w:val="none" w:sz="0" w:space="0" w:color="auto"/>
          </w:divBdr>
        </w:div>
        <w:div w:id="1934437036">
          <w:marLeft w:val="0"/>
          <w:marRight w:val="0"/>
          <w:marTop w:val="0"/>
          <w:marBottom w:val="0"/>
          <w:divBdr>
            <w:top w:val="none" w:sz="0" w:space="0" w:color="auto"/>
            <w:left w:val="none" w:sz="0" w:space="0" w:color="auto"/>
            <w:bottom w:val="none" w:sz="0" w:space="0" w:color="auto"/>
            <w:right w:val="none" w:sz="0" w:space="0" w:color="auto"/>
          </w:divBdr>
        </w:div>
        <w:div w:id="33850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sdn.microsoft.com/en-us/vstudio/dd582936.aspx" TargetMode="External"/><Relationship Id="rId4" Type="http://schemas.openxmlformats.org/officeDocument/2006/relationships/webSettings" Target="webSettings.xml"/><Relationship Id="rId9" Type="http://schemas.openxmlformats.org/officeDocument/2006/relationships/hyperlink" Target="http://www.bestpricecomputers.co.uk/glossary/crm-software-solu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Hutchison</dc:creator>
  <cp:lastModifiedBy>Troy Hutchison</cp:lastModifiedBy>
  <cp:revision>4</cp:revision>
  <dcterms:created xsi:type="dcterms:W3CDTF">2010-12-13T02:17:00Z</dcterms:created>
  <dcterms:modified xsi:type="dcterms:W3CDTF">2010-12-13T02:18:00Z</dcterms:modified>
</cp:coreProperties>
</file>