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Pr="00783C39" w:rsidRDefault="0045210E" w:rsidP="003F43C1">
      <w:pPr>
        <w:pStyle w:val="NoSpacing"/>
        <w:spacing w:line="360" w:lineRule="auto"/>
        <w:ind w:left="360" w:right="459"/>
        <w:jc w:val="center"/>
        <w:rPr>
          <w:b/>
        </w:rPr>
      </w:pPr>
      <w:r>
        <w:rPr>
          <w:b/>
        </w:rPr>
        <w:t>Skype and SIP PBX Interoperability</w:t>
      </w: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r>
        <w:rPr>
          <w:b/>
        </w:rPr>
        <w:t>Troy L Hutchison</w:t>
      </w:r>
    </w:p>
    <w:p w:rsidR="003F43C1" w:rsidRDefault="003F43C1" w:rsidP="003F43C1">
      <w:pPr>
        <w:pStyle w:val="NoSpacing"/>
        <w:spacing w:line="360" w:lineRule="auto"/>
        <w:ind w:left="360" w:right="459"/>
        <w:jc w:val="center"/>
        <w:rPr>
          <w:b/>
        </w:rPr>
      </w:pPr>
    </w:p>
    <w:p w:rsidR="003F43C1" w:rsidRDefault="003F43C1" w:rsidP="003F43C1">
      <w:pPr>
        <w:pStyle w:val="NoSpacing"/>
        <w:spacing w:line="360" w:lineRule="auto"/>
        <w:ind w:left="360" w:right="459"/>
        <w:jc w:val="center"/>
        <w:rPr>
          <w:b/>
        </w:rPr>
      </w:pPr>
      <w:r>
        <w:rPr>
          <w:b/>
        </w:rPr>
        <w:t>CS525</w:t>
      </w:r>
    </w:p>
    <w:p w:rsidR="003F43C1" w:rsidRDefault="003F43C1" w:rsidP="003F43C1">
      <w:pPr>
        <w:pStyle w:val="NoSpacing"/>
        <w:spacing w:line="360" w:lineRule="auto"/>
        <w:ind w:left="360" w:right="459"/>
        <w:jc w:val="center"/>
        <w:rPr>
          <w:b/>
        </w:rPr>
      </w:pPr>
      <w:r>
        <w:rPr>
          <w:b/>
        </w:rPr>
        <w:t>DR Chow</w:t>
      </w:r>
    </w:p>
    <w:p w:rsidR="003F43C1" w:rsidRDefault="003F43C1" w:rsidP="003F43C1">
      <w:pPr>
        <w:pStyle w:val="NoSpacing"/>
        <w:spacing w:line="360" w:lineRule="auto"/>
        <w:ind w:left="360" w:right="459"/>
        <w:jc w:val="center"/>
        <w:rPr>
          <w:b/>
        </w:rPr>
      </w:pPr>
      <w:r>
        <w:rPr>
          <w:b/>
        </w:rPr>
        <w:fldChar w:fldCharType="begin"/>
      </w:r>
      <w:r>
        <w:rPr>
          <w:b/>
        </w:rPr>
        <w:instrText xml:space="preserve"> DATE \@ "dddd, MMMM dd, yyyy" </w:instrText>
      </w:r>
      <w:r>
        <w:rPr>
          <w:b/>
        </w:rPr>
        <w:fldChar w:fldCharType="separate"/>
      </w:r>
      <w:r>
        <w:rPr>
          <w:b/>
          <w:noProof/>
        </w:rPr>
        <w:t>Saturday, May 08, 2010</w:t>
      </w:r>
      <w:r>
        <w:rPr>
          <w:b/>
        </w:rPr>
        <w:fldChar w:fldCharType="end"/>
      </w:r>
    </w:p>
    <w:p w:rsidR="003F43C1" w:rsidRDefault="003F43C1" w:rsidP="00F236A0">
      <w:pPr>
        <w:spacing w:after="280" w:afterAutospacing="1" w:line="360" w:lineRule="auto"/>
        <w:rPr>
          <w:b/>
          <w:lang w:val="en-US"/>
        </w:rPr>
      </w:pPr>
    </w:p>
    <w:p w:rsidR="003F43C1" w:rsidRDefault="003F43C1" w:rsidP="00F236A0">
      <w:pPr>
        <w:spacing w:after="280" w:afterAutospacing="1" w:line="360" w:lineRule="auto"/>
        <w:rPr>
          <w:b/>
          <w:lang w:val="en-US"/>
        </w:rPr>
      </w:pPr>
    </w:p>
    <w:p w:rsidR="003F43C1" w:rsidRDefault="003F43C1" w:rsidP="00F236A0">
      <w:pPr>
        <w:spacing w:after="280" w:afterAutospacing="1" w:line="360" w:lineRule="auto"/>
        <w:rPr>
          <w:b/>
          <w:lang w:val="en-US"/>
        </w:rPr>
      </w:pPr>
    </w:p>
    <w:p w:rsidR="003F43C1" w:rsidRDefault="003F43C1" w:rsidP="00F236A0">
      <w:pPr>
        <w:spacing w:after="280" w:afterAutospacing="1" w:line="360" w:lineRule="auto"/>
        <w:rPr>
          <w:b/>
          <w:lang w:val="en-US"/>
        </w:rPr>
      </w:pPr>
      <w:r>
        <w:rPr>
          <w:b/>
          <w:lang w:val="en-US"/>
        </w:rPr>
        <w:br w:type="page"/>
      </w:r>
    </w:p>
    <w:p w:rsidR="00F236A0" w:rsidRPr="00480934" w:rsidRDefault="00F236A0" w:rsidP="00F236A0">
      <w:pPr>
        <w:spacing w:after="280" w:afterAutospacing="1" w:line="360" w:lineRule="auto"/>
        <w:rPr>
          <w:b/>
        </w:rPr>
      </w:pPr>
      <w:r w:rsidRPr="00480934">
        <w:rPr>
          <w:b/>
        </w:rPr>
        <w:t xml:space="preserve">Skype Connecting SIP </w:t>
      </w:r>
    </w:p>
    <w:p w:rsidR="00F236A0" w:rsidRPr="00480934" w:rsidRDefault="00F236A0" w:rsidP="00F236A0">
      <w:pPr>
        <w:spacing w:after="280" w:afterAutospacing="1" w:line="360" w:lineRule="auto"/>
        <w:rPr>
          <w:b/>
        </w:rPr>
      </w:pPr>
      <w:r w:rsidRPr="00480934">
        <w:rPr>
          <w:b/>
        </w:rPr>
        <w:t xml:space="preserve">Introduction </w:t>
      </w:r>
    </w:p>
    <w:p w:rsidR="00F236A0" w:rsidRDefault="00F236A0" w:rsidP="00F236A0">
      <w:pPr>
        <w:spacing w:after="280" w:afterAutospacing="1" w:line="360" w:lineRule="auto"/>
      </w:pPr>
      <w:r>
        <w:t xml:space="preserve">The purpose of the paper is to research the advantages of using Skype in conjunction with SIP enabled PBX system. </w:t>
      </w:r>
    </w:p>
    <w:p w:rsidR="00F236A0" w:rsidRPr="00480934" w:rsidRDefault="00F236A0" w:rsidP="00F236A0">
      <w:pPr>
        <w:pStyle w:val="Div"/>
        <w:spacing w:after="280" w:afterAutospacing="1" w:line="360" w:lineRule="auto"/>
        <w:rPr>
          <w:b/>
        </w:rPr>
      </w:pPr>
      <w:r w:rsidRPr="00480934">
        <w:rPr>
          <w:b/>
        </w:rPr>
        <w:t xml:space="preserve">What is Skype </w:t>
      </w:r>
    </w:p>
    <w:p w:rsidR="00F236A0" w:rsidRDefault="00F236A0" w:rsidP="00F236A0">
      <w:pPr>
        <w:pStyle w:val="Div"/>
        <w:spacing w:after="280" w:afterAutospacing="1" w:line="360" w:lineRule="auto"/>
      </w:pPr>
      <w:r>
        <w:t xml:space="preserve">Skype is Voice over IP system that allows the subscriber to make call over the Internet to other Skype subscriber or to regular phone lines.  The basic services of Skype are free, the more advanced features of Skype are offered at a cost. </w:t>
      </w:r>
    </w:p>
    <w:p w:rsidR="00F236A0" w:rsidRDefault="00F236A0" w:rsidP="00F236A0">
      <w:pPr>
        <w:pStyle w:val="Div"/>
        <w:spacing w:after="280" w:afterAutospacing="1" w:line="360" w:lineRule="auto"/>
      </w:pPr>
      <w:r>
        <w:t>The founders of Skype, Niklas Zennstrom and Janus Friis are not novices to distributed systems.  Their first poplar program was the worlds most downloaded peer to peer file sharing program Kaza.</w:t>
      </w:r>
      <w:r w:rsidR="000D3975">
        <w:rPr>
          <w:lang w:val="en-US"/>
        </w:rPr>
        <w:t xml:space="preserve"> </w:t>
      </w:r>
      <w:r>
        <w:t xml:space="preserve"> They eventaly sold Kaza after being sued the the music and movie industry.   </w:t>
      </w:r>
    </w:p>
    <w:p w:rsidR="00F236A0" w:rsidRDefault="00F236A0" w:rsidP="00F236A0">
      <w:pPr>
        <w:pStyle w:val="Div"/>
        <w:spacing w:after="280" w:afterAutospacing="1" w:line="360" w:lineRule="auto"/>
      </w:pPr>
      <w:r>
        <w:t>They leveraged their peer to peer systems to develop a peer to peer Voice Over IP phone system. They decided to develop a phone system the did not charge based to th</w:t>
      </w:r>
      <w:r w:rsidR="000D3975">
        <w:t>e distance between the callers.</w:t>
      </w:r>
      <w:r w:rsidR="000D3975">
        <w:rPr>
          <w:lang w:val="en-US"/>
        </w:rPr>
        <w:t xml:space="preserve"> </w:t>
      </w:r>
      <w:r>
        <w:t xml:space="preserve"> The business modle they chose would allow the peer to peer calls to be free and charge of additional feature like voice mail and the ability to call regular land and moble phones.  The decentrlized model reduces cost by removing the expensive telephone routing equipment and allows the users computers to communcate directly through a peer to peer network.</w:t>
      </w:r>
      <w:r w:rsidR="000D3975">
        <w:rPr>
          <w:lang w:val="en-US"/>
        </w:rPr>
        <w:t xml:space="preserve">  </w:t>
      </w:r>
      <w:r>
        <w:t xml:space="preserve"> Only the Skype logon server and other premium services are routed through Skypes centerlized servers. </w:t>
      </w:r>
    </w:p>
    <w:p w:rsidR="00F236A0" w:rsidRDefault="00F236A0" w:rsidP="00F236A0">
      <w:pPr>
        <w:pStyle w:val="Div"/>
        <w:spacing w:after="280" w:afterAutospacing="1" w:line="360" w:lineRule="auto"/>
      </w:pPr>
      <w:r>
        <w:t xml:space="preserve">One of the features of Skype that make very attractive is the simplicity of the installation and its ability to work in a NAT environment and behind a firewall.  Other reason Skype is very poplar is due to its ability to run on older hardware and a large varity of operating systems. </w:t>
      </w:r>
    </w:p>
    <w:p w:rsidR="00F236A0" w:rsidRDefault="00F236A0" w:rsidP="00F236A0">
      <w:pPr>
        <w:pStyle w:val="Div"/>
        <w:spacing w:after="280" w:afterAutospacing="1" w:line="360" w:lineRule="auto"/>
        <w:ind w:firstLine="360"/>
      </w:pPr>
      <w:r>
        <w:t xml:space="preserve">The ability to route peer to peer calls from NAT-ed clients behind firewall is achived by turning some clients that are not NAT-ed into super clients. Supernodes act as proxies to transmit calls for computers that are behind restrictive firewalls. </w:t>
      </w:r>
    </w:p>
    <w:p w:rsidR="00F236A0" w:rsidRDefault="00F236A0" w:rsidP="00F236A0">
      <w:pPr>
        <w:pStyle w:val="Div"/>
        <w:spacing w:after="280" w:afterAutospacing="1" w:line="360" w:lineRule="auto"/>
        <w:rPr>
          <w:lang w:val="en-US"/>
        </w:rPr>
      </w:pPr>
      <w:r>
        <w:lastRenderedPageBreak/>
        <w:t xml:space="preserve">Skype call quality are outstanding due to the fact Skype transmits the full human audio range of with frequency between 20 Hz and 20,000 Hz..  This surpasses the quality of the standard land line telephone. The typical telephone line has frequency response of 300 Hz to 3400 Hz.  </w:t>
      </w:r>
    </w:p>
    <w:p w:rsidR="003B06A0" w:rsidRPr="003B06A0" w:rsidRDefault="003B06A0" w:rsidP="00F236A0">
      <w:pPr>
        <w:pStyle w:val="Div"/>
        <w:spacing w:after="280" w:afterAutospacing="1" w:line="360" w:lineRule="auto"/>
        <w:rPr>
          <w:b/>
          <w:lang w:val="en-US"/>
        </w:rPr>
      </w:pPr>
      <w:r w:rsidRPr="003B06A0">
        <w:rPr>
          <w:b/>
          <w:lang w:val="en-US"/>
        </w:rPr>
        <w:t xml:space="preserve">Skype ordinary </w:t>
      </w:r>
      <w:r>
        <w:rPr>
          <w:b/>
          <w:lang w:val="en-US"/>
        </w:rPr>
        <w:t>node and super nodes</w:t>
      </w:r>
    </w:p>
    <w:p w:rsidR="003B06A0" w:rsidRPr="003B06A0" w:rsidRDefault="001C1272" w:rsidP="00F236A0">
      <w:pPr>
        <w:pStyle w:val="Div"/>
        <w:spacing w:after="280" w:afterAutospacing="1" w:line="360" w:lineRule="auto"/>
        <w:rPr>
          <w:lang w:val="en-US"/>
        </w:rPr>
      </w:pPr>
      <w:r>
        <w:rPr>
          <w:lang w:val="en-US"/>
        </w:rPr>
        <w:t xml:space="preserve">A Skype ordinary node is a </w:t>
      </w:r>
      <w:r w:rsidR="00480934">
        <w:rPr>
          <w:lang w:val="en-US"/>
        </w:rPr>
        <w:t>any computer running Skype.</w:t>
      </w:r>
    </w:p>
    <w:p w:rsidR="003B06A0" w:rsidRDefault="009218BB" w:rsidP="00F236A0">
      <w:pPr>
        <w:pStyle w:val="Div"/>
        <w:spacing w:after="280" w:afterAutospacing="1" w:line="360" w:lineRule="auto"/>
        <w:rPr>
          <w:lang w:val="en-US"/>
        </w:rPr>
      </w:pPr>
      <w:r>
        <w:rPr>
          <w:noProof/>
          <w:lang w:val="en-US" w:eastAsia="en-US"/>
        </w:rPr>
        <w:drawing>
          <wp:inline distT="0" distB="0" distL="0" distR="0">
            <wp:extent cx="5943600" cy="5695950"/>
            <wp:effectExtent l="19050" t="0" r="0" b="0"/>
            <wp:docPr id="1" name="Picture 1" descr="Skype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 Topology"/>
                    <pic:cNvPicPr>
                      <a:picLocks noChangeAspect="1" noChangeArrowheads="1"/>
                    </pic:cNvPicPr>
                  </pic:nvPicPr>
                  <pic:blipFill>
                    <a:blip r:embed="rId5" cstate="print"/>
                    <a:srcRect/>
                    <a:stretch>
                      <a:fillRect/>
                    </a:stretch>
                  </pic:blipFill>
                  <pic:spPr bwMode="auto">
                    <a:xfrm>
                      <a:off x="0" y="0"/>
                      <a:ext cx="5943600" cy="5695950"/>
                    </a:xfrm>
                    <a:prstGeom prst="rect">
                      <a:avLst/>
                    </a:prstGeom>
                    <a:noFill/>
                    <a:ln w="9525">
                      <a:noFill/>
                      <a:miter lim="800000"/>
                      <a:headEnd/>
                      <a:tailEnd/>
                    </a:ln>
                  </pic:spPr>
                </pic:pic>
              </a:graphicData>
            </a:graphic>
          </wp:inline>
        </w:drawing>
      </w:r>
    </w:p>
    <w:p w:rsidR="003B06A0" w:rsidRPr="003B06A0" w:rsidRDefault="003B06A0" w:rsidP="00F236A0">
      <w:pPr>
        <w:pStyle w:val="Div"/>
        <w:spacing w:after="280" w:afterAutospacing="1" w:line="360" w:lineRule="auto"/>
        <w:rPr>
          <w:lang w:val="en-US"/>
        </w:rPr>
      </w:pPr>
    </w:p>
    <w:p w:rsidR="00F236A0" w:rsidRPr="003B06A0" w:rsidRDefault="00F236A0" w:rsidP="003B06A0">
      <w:pPr>
        <w:pStyle w:val="Div"/>
        <w:spacing w:after="280" w:afterAutospacing="1" w:line="360" w:lineRule="auto"/>
        <w:rPr>
          <w:b/>
        </w:rPr>
      </w:pPr>
      <w:bookmarkStart w:id="0" w:name="heading1"/>
      <w:bookmarkEnd w:id="0"/>
      <w:r w:rsidRPr="003B06A0">
        <w:rPr>
          <w:b/>
        </w:rPr>
        <w:lastRenderedPageBreak/>
        <w:t xml:space="preserve">What is SIP PBX system </w:t>
      </w:r>
    </w:p>
    <w:p w:rsidR="0011512C" w:rsidRDefault="0011512C" w:rsidP="0011512C">
      <w:pPr>
        <w:pStyle w:val="Div"/>
        <w:spacing w:after="280" w:afterAutospacing="1" w:line="360" w:lineRule="auto"/>
        <w:rPr>
          <w:lang w:val="en-US"/>
        </w:rPr>
      </w:pPr>
      <w:r>
        <w:t xml:space="preserve">Session Initiation Protocol (SIP) </w:t>
      </w:r>
      <w:r>
        <w:rPr>
          <w:lang w:val="en-US"/>
        </w:rPr>
        <w:t xml:space="preserve">SIP </w:t>
      </w:r>
      <w:r>
        <w:t xml:space="preserve">is a textbased </w:t>
      </w:r>
      <w:r w:rsidR="004270B6">
        <w:rPr>
          <w:lang w:val="en-US"/>
        </w:rPr>
        <w:t xml:space="preserve">application layer </w:t>
      </w:r>
      <w:r>
        <w:t>protocol which is easy-to-read and debug</w:t>
      </w:r>
      <w:r>
        <w:rPr>
          <w:lang w:val="en-US"/>
        </w:rPr>
        <w:t xml:space="preserve">.   SIP reuses existing protocols such as DNS, RTP, RSD etc..  </w:t>
      </w:r>
      <w:r w:rsidR="004270B6">
        <w:rPr>
          <w:lang w:val="en-US"/>
        </w:rPr>
        <w:t xml:space="preserve">Because </w:t>
      </w:r>
      <w:r>
        <w:rPr>
          <w:lang w:val="en-US"/>
        </w:rPr>
        <w:t xml:space="preserve">SIP </w:t>
      </w:r>
      <w:r w:rsidR="004270B6">
        <w:rPr>
          <w:lang w:val="en-US"/>
        </w:rPr>
        <w:t>an application layer protocol it is transport layer independent.  SIP uses the User Datagram P</w:t>
      </w:r>
      <w:r>
        <w:rPr>
          <w:lang w:val="en-US"/>
        </w:rPr>
        <w:t xml:space="preserve">rotocol </w:t>
      </w:r>
      <w:r w:rsidR="004270B6">
        <w:rPr>
          <w:lang w:val="en-US"/>
        </w:rPr>
        <w:t>(</w:t>
      </w:r>
      <w:r>
        <w:rPr>
          <w:lang w:val="en-US"/>
        </w:rPr>
        <w:t>UDP</w:t>
      </w:r>
      <w:r w:rsidR="004270B6">
        <w:rPr>
          <w:lang w:val="en-US"/>
        </w:rPr>
        <w:t xml:space="preserve">) </w:t>
      </w:r>
      <w:r w:rsidR="003B1C3A">
        <w:rPr>
          <w:lang w:val="en-US"/>
        </w:rPr>
        <w:t xml:space="preserve">for performance reasons </w:t>
      </w:r>
      <w:r w:rsidR="004270B6">
        <w:rPr>
          <w:lang w:val="en-US"/>
        </w:rPr>
        <w:t>as well as Transmission Control Protocol (TC</w:t>
      </w:r>
      <w:r>
        <w:rPr>
          <w:lang w:val="en-US"/>
        </w:rPr>
        <w:t>P</w:t>
      </w:r>
      <w:r w:rsidR="004270B6">
        <w:rPr>
          <w:lang w:val="en-US"/>
        </w:rPr>
        <w:t>).</w:t>
      </w:r>
      <w:r>
        <w:rPr>
          <w:lang w:val="en-US"/>
        </w:rPr>
        <w:t xml:space="preserve">  This flexibility allows </w:t>
      </w:r>
      <w:r w:rsidR="004270B6">
        <w:rPr>
          <w:lang w:val="en-US"/>
        </w:rPr>
        <w:t>Internet</w:t>
      </w:r>
      <w:r>
        <w:rPr>
          <w:lang w:val="en-US"/>
        </w:rPr>
        <w:t xml:space="preserve"> connection without regard to the underlying infrastructure</w:t>
      </w:r>
      <w:r w:rsidR="004270B6">
        <w:rPr>
          <w:lang w:val="en-US"/>
        </w:rPr>
        <w:t xml:space="preserve"> required to make the connection</w:t>
      </w:r>
      <w:r>
        <w:rPr>
          <w:lang w:val="en-US"/>
        </w:rPr>
        <w:t xml:space="preserve">.  </w:t>
      </w:r>
    </w:p>
    <w:p w:rsidR="003C133D" w:rsidRDefault="003C133D" w:rsidP="0011512C">
      <w:pPr>
        <w:pStyle w:val="Div"/>
        <w:spacing w:after="280" w:afterAutospacing="1" w:line="360" w:lineRule="auto"/>
        <w:rPr>
          <w:lang w:val="en-US"/>
        </w:rPr>
      </w:pPr>
    </w:p>
    <w:p w:rsidR="00F236A0" w:rsidRPr="003C133D" w:rsidRDefault="00F236A0" w:rsidP="00F236A0">
      <w:pPr>
        <w:pStyle w:val="Div"/>
        <w:spacing w:after="280" w:afterAutospacing="1" w:line="360" w:lineRule="auto"/>
        <w:rPr>
          <w:b/>
          <w:lang w:val="en-US"/>
        </w:rPr>
      </w:pPr>
      <w:r w:rsidRPr="003C133D">
        <w:rPr>
          <w:b/>
        </w:rPr>
        <w:t xml:space="preserve">SIP </w:t>
      </w:r>
      <w:r w:rsidR="003C133D" w:rsidRPr="003C133D">
        <w:rPr>
          <w:b/>
          <w:lang w:val="en-US"/>
        </w:rPr>
        <w:t>Protocol</w:t>
      </w:r>
      <w:r w:rsidRPr="003C133D">
        <w:rPr>
          <w:b/>
        </w:rPr>
        <w:t xml:space="preserve"> </w:t>
      </w:r>
    </w:p>
    <w:p w:rsidR="00F22499" w:rsidRDefault="003C133D" w:rsidP="00F22499">
      <w:pPr>
        <w:pStyle w:val="Div"/>
        <w:spacing w:after="280" w:afterAutospacing="1" w:line="360" w:lineRule="auto"/>
        <w:rPr>
          <w:lang w:val="en-US"/>
        </w:rPr>
      </w:pPr>
      <w:r>
        <w:t>SIP is a application layer control network protocol used for Internet communation used for voice over IP, instaint messaging</w:t>
      </w:r>
      <w:r>
        <w:rPr>
          <w:lang w:val="en-US"/>
        </w:rPr>
        <w:t xml:space="preserve">.  </w:t>
      </w:r>
      <w:r w:rsidR="00F22499">
        <w:rPr>
          <w:lang w:val="en-US"/>
        </w:rPr>
        <w:t>Voice over IP is not a protocol</w:t>
      </w:r>
      <w:r>
        <w:rPr>
          <w:lang w:val="en-US"/>
        </w:rPr>
        <w:t xml:space="preserve"> its self</w:t>
      </w:r>
      <w:r w:rsidR="00F22499">
        <w:rPr>
          <w:lang w:val="en-US"/>
        </w:rPr>
        <w:t xml:space="preserve">, many different protocols </w:t>
      </w:r>
      <w:r>
        <w:rPr>
          <w:lang w:val="en-US"/>
        </w:rPr>
        <w:t>can be</w:t>
      </w:r>
      <w:r w:rsidR="00F22499">
        <w:rPr>
          <w:lang w:val="en-US"/>
        </w:rPr>
        <w:t xml:space="preserve"> used to support voice over IP.  The guidelines for SIP were established by the Internet engineering task force irrecoverably transmission of voice video and instant messaging.  </w:t>
      </w:r>
      <w:r w:rsidR="00F22499">
        <w:t xml:space="preserve">IETF (Internet Standard) RFC 3261 </w:t>
      </w:r>
      <w:r w:rsidR="00F22499">
        <w:rPr>
          <w:lang w:val="en-US"/>
        </w:rPr>
        <w:t xml:space="preserve"> SIP has become the most popular protocol being used in voice over IP.  One of the reasons for this popularity is because sip uses plain text format and allows you to read and troubleshoot it voice over IP call much easier than in other protocol.  </w:t>
      </w:r>
    </w:p>
    <w:p w:rsidR="00F22499" w:rsidRDefault="00F22499" w:rsidP="00F236A0">
      <w:pPr>
        <w:pStyle w:val="Div"/>
        <w:spacing w:after="280" w:afterAutospacing="1" w:line="360" w:lineRule="auto"/>
        <w:rPr>
          <w:lang w:val="en-US"/>
        </w:rPr>
      </w:pPr>
    </w:p>
    <w:p w:rsidR="00F22499" w:rsidRPr="00F22499" w:rsidRDefault="00F22499" w:rsidP="00F22499">
      <w:pPr>
        <w:pStyle w:val="Div"/>
        <w:spacing w:after="280" w:afterAutospacing="1" w:line="360" w:lineRule="auto"/>
      </w:pPr>
      <w:r w:rsidRPr="00F22499">
        <w:t>SIP supports five facets of establishing and terminating multimedia communications:</w:t>
      </w:r>
    </w:p>
    <w:tbl>
      <w:tblPr>
        <w:tblW w:w="0" w:type="auto"/>
        <w:tblCellSpacing w:w="0" w:type="dxa"/>
        <w:tblCellMar>
          <w:top w:w="15" w:type="dxa"/>
          <w:left w:w="15" w:type="dxa"/>
          <w:bottom w:w="15" w:type="dxa"/>
          <w:right w:w="15" w:type="dxa"/>
        </w:tblCellMar>
        <w:tblLook w:val="04A0"/>
      </w:tblPr>
      <w:tblGrid>
        <w:gridCol w:w="165"/>
        <w:gridCol w:w="9225"/>
      </w:tblGrid>
      <w:tr w:rsidR="00F22499" w:rsidRPr="00F22499" w:rsidTr="00F22499">
        <w:trPr>
          <w:tblCellSpacing w:w="0" w:type="dxa"/>
        </w:trPr>
        <w:tc>
          <w:tcPr>
            <w:tcW w:w="0" w:type="auto"/>
            <w:hideMark/>
          </w:tcPr>
          <w:p w:rsidR="00F22499" w:rsidRPr="00F22499" w:rsidRDefault="009218BB" w:rsidP="00F22499">
            <w:pPr>
              <w:pStyle w:val="Div"/>
              <w:spacing w:after="280" w:afterAutospacing="1" w:line="360" w:lineRule="auto"/>
            </w:pPr>
            <w:r>
              <w:rPr>
                <w:noProof/>
                <w:lang w:val="en-US" w:eastAsia="en-US"/>
              </w:rPr>
              <w:drawing>
                <wp:inline distT="0" distB="0" distL="0" distR="0">
                  <wp:extent cx="66675" cy="76200"/>
                  <wp:effectExtent l="19050" t="0" r="0" b="0"/>
                  <wp:docPr id="4" name="Picture 4"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
                          <pic:cNvPicPr>
                            <a:picLocks noChangeAspect="1" noChangeArrowheads="1"/>
                          </pic:cNvPicPr>
                        </pic:nvPicPr>
                        <pic:blipFill>
                          <a:blip r:embed="rId6"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c>
          <w:tcPr>
            <w:tcW w:w="0" w:type="auto"/>
            <w:hideMark/>
          </w:tcPr>
          <w:p w:rsidR="00F22499" w:rsidRPr="00F22499" w:rsidRDefault="00F22499" w:rsidP="00F22499">
            <w:pPr>
              <w:pStyle w:val="Div"/>
              <w:spacing w:after="280" w:afterAutospacing="1" w:line="360" w:lineRule="auto"/>
            </w:pPr>
            <w:r w:rsidRPr="00F22499">
              <w:t>User location: Users can move to other locations and access their telephony or other application features from remote locations.</w:t>
            </w:r>
          </w:p>
        </w:tc>
      </w:tr>
      <w:tr w:rsidR="00F22499" w:rsidRPr="00F22499" w:rsidTr="00F22499">
        <w:trPr>
          <w:tblCellSpacing w:w="0" w:type="dxa"/>
        </w:trPr>
        <w:tc>
          <w:tcPr>
            <w:tcW w:w="0" w:type="auto"/>
            <w:hideMark/>
          </w:tcPr>
          <w:p w:rsidR="00F22499" w:rsidRPr="00F22499" w:rsidRDefault="009218BB" w:rsidP="00F22499">
            <w:pPr>
              <w:pStyle w:val="Div"/>
              <w:spacing w:after="280" w:afterAutospacing="1" w:line="360" w:lineRule="auto"/>
            </w:pPr>
            <w:r>
              <w:rPr>
                <w:noProof/>
                <w:lang w:val="en-US" w:eastAsia="en-US"/>
              </w:rPr>
              <w:drawing>
                <wp:inline distT="0" distB="0" distL="0" distR="0">
                  <wp:extent cx="66675" cy="76200"/>
                  <wp:effectExtent l="19050" t="0" r="0" b="0"/>
                  <wp:docPr id="5" name="Picture 5"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
                          <pic:cNvPicPr>
                            <a:picLocks noChangeAspect="1" noChangeArrowheads="1"/>
                          </pic:cNvPicPr>
                        </pic:nvPicPr>
                        <pic:blipFill>
                          <a:blip r:embed="rId6"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c>
          <w:tcPr>
            <w:tcW w:w="0" w:type="auto"/>
            <w:hideMark/>
          </w:tcPr>
          <w:p w:rsidR="00F22499" w:rsidRPr="00F22499" w:rsidRDefault="00F22499" w:rsidP="00F22499">
            <w:pPr>
              <w:pStyle w:val="Div"/>
              <w:spacing w:after="280" w:afterAutospacing="1" w:line="360" w:lineRule="auto"/>
            </w:pPr>
            <w:r w:rsidRPr="00F22499">
              <w:t>User availability: This step involves determination of the willingness of the called party to engage in communications.</w:t>
            </w:r>
          </w:p>
        </w:tc>
      </w:tr>
      <w:tr w:rsidR="00F22499" w:rsidRPr="00F22499" w:rsidTr="00F22499">
        <w:trPr>
          <w:tblCellSpacing w:w="0" w:type="dxa"/>
        </w:trPr>
        <w:tc>
          <w:tcPr>
            <w:tcW w:w="0" w:type="auto"/>
            <w:hideMark/>
          </w:tcPr>
          <w:p w:rsidR="00F22499" w:rsidRPr="00F22499" w:rsidRDefault="009218BB" w:rsidP="00F22499">
            <w:pPr>
              <w:pStyle w:val="Div"/>
              <w:spacing w:after="280" w:afterAutospacing="1" w:line="360" w:lineRule="auto"/>
            </w:pPr>
            <w:r>
              <w:rPr>
                <w:noProof/>
                <w:lang w:val="en-US" w:eastAsia="en-US"/>
              </w:rPr>
              <w:drawing>
                <wp:inline distT="0" distB="0" distL="0" distR="0">
                  <wp:extent cx="66675" cy="76200"/>
                  <wp:effectExtent l="19050" t="0" r="0" b="0"/>
                  <wp:docPr id="6" name="Picture 6"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
                          <pic:cNvPicPr>
                            <a:picLocks noChangeAspect="1" noChangeArrowheads="1"/>
                          </pic:cNvPicPr>
                        </pic:nvPicPr>
                        <pic:blipFill>
                          <a:blip r:embed="rId6"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c>
          <w:tcPr>
            <w:tcW w:w="0" w:type="auto"/>
            <w:hideMark/>
          </w:tcPr>
          <w:p w:rsidR="00F22499" w:rsidRPr="00F22499" w:rsidRDefault="00F22499" w:rsidP="00F22499">
            <w:pPr>
              <w:pStyle w:val="Div"/>
              <w:spacing w:after="280" w:afterAutospacing="1" w:line="360" w:lineRule="auto"/>
            </w:pPr>
            <w:r w:rsidRPr="00F22499">
              <w:t>User capabilities: In this step, the media and media parameters to be used are determined.</w:t>
            </w:r>
          </w:p>
        </w:tc>
      </w:tr>
      <w:tr w:rsidR="00F22499" w:rsidRPr="00F22499" w:rsidTr="00F22499">
        <w:trPr>
          <w:tblCellSpacing w:w="0" w:type="dxa"/>
        </w:trPr>
        <w:tc>
          <w:tcPr>
            <w:tcW w:w="0" w:type="auto"/>
            <w:hideMark/>
          </w:tcPr>
          <w:p w:rsidR="00F22499" w:rsidRPr="00F22499" w:rsidRDefault="009218BB" w:rsidP="00F22499">
            <w:pPr>
              <w:pStyle w:val="Div"/>
              <w:spacing w:after="280" w:afterAutospacing="1" w:line="360" w:lineRule="auto"/>
            </w:pPr>
            <w:r>
              <w:rPr>
                <w:noProof/>
                <w:lang w:val="en-US" w:eastAsia="en-US"/>
              </w:rPr>
              <w:drawing>
                <wp:inline distT="0" distB="0" distL="0" distR="0">
                  <wp:extent cx="66675" cy="76200"/>
                  <wp:effectExtent l="19050" t="0" r="0" b="0"/>
                  <wp:docPr id="7" name="Picture 7"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
                          <pic:cNvPicPr>
                            <a:picLocks noChangeAspect="1" noChangeArrowheads="1"/>
                          </pic:cNvPicPr>
                        </pic:nvPicPr>
                        <pic:blipFill>
                          <a:blip r:embed="rId6"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c>
          <w:tcPr>
            <w:tcW w:w="0" w:type="auto"/>
            <w:hideMark/>
          </w:tcPr>
          <w:p w:rsidR="00F22499" w:rsidRPr="00F22499" w:rsidRDefault="00F22499" w:rsidP="00F22499">
            <w:pPr>
              <w:pStyle w:val="Div"/>
              <w:spacing w:after="280" w:afterAutospacing="1" w:line="360" w:lineRule="auto"/>
            </w:pPr>
            <w:r w:rsidRPr="00F22499">
              <w:t>Session setup: Point-to-point and multiparty calls are set up, with agreed session parameters.</w:t>
            </w:r>
          </w:p>
        </w:tc>
      </w:tr>
      <w:tr w:rsidR="00F22499" w:rsidRPr="00F22499" w:rsidTr="00F22499">
        <w:trPr>
          <w:tblCellSpacing w:w="0" w:type="dxa"/>
        </w:trPr>
        <w:tc>
          <w:tcPr>
            <w:tcW w:w="0" w:type="auto"/>
            <w:hideMark/>
          </w:tcPr>
          <w:p w:rsidR="00F22499" w:rsidRPr="00F22499" w:rsidRDefault="009218BB" w:rsidP="00F22499">
            <w:pPr>
              <w:pStyle w:val="Div"/>
              <w:spacing w:after="280" w:afterAutospacing="1" w:line="360" w:lineRule="auto"/>
            </w:pPr>
            <w:r>
              <w:rPr>
                <w:noProof/>
                <w:lang w:val="en-US" w:eastAsia="en-US"/>
              </w:rPr>
              <w:drawing>
                <wp:inline distT="0" distB="0" distL="0" distR="0">
                  <wp:extent cx="66675" cy="76200"/>
                  <wp:effectExtent l="19050" t="0" r="0" b="0"/>
                  <wp:docPr id="8" name="Picture 8" desc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
                          <pic:cNvPicPr>
                            <a:picLocks noChangeAspect="1" noChangeArrowheads="1"/>
                          </pic:cNvPicPr>
                        </pic:nvPicPr>
                        <pic:blipFill>
                          <a:blip r:embed="rId6" cstate="print"/>
                          <a:srcRect/>
                          <a:stretch>
                            <a:fillRect/>
                          </a:stretch>
                        </pic:blipFill>
                        <pic:spPr bwMode="auto">
                          <a:xfrm>
                            <a:off x="0" y="0"/>
                            <a:ext cx="66675" cy="76200"/>
                          </a:xfrm>
                          <a:prstGeom prst="rect">
                            <a:avLst/>
                          </a:prstGeom>
                          <a:noFill/>
                          <a:ln w="9525">
                            <a:noFill/>
                            <a:miter lim="800000"/>
                            <a:headEnd/>
                            <a:tailEnd/>
                          </a:ln>
                        </pic:spPr>
                      </pic:pic>
                    </a:graphicData>
                  </a:graphic>
                </wp:inline>
              </w:drawing>
            </w:r>
          </w:p>
        </w:tc>
        <w:tc>
          <w:tcPr>
            <w:tcW w:w="0" w:type="auto"/>
            <w:hideMark/>
          </w:tcPr>
          <w:p w:rsidR="00F22499" w:rsidRPr="00F22499" w:rsidRDefault="00F22499" w:rsidP="00F22499">
            <w:pPr>
              <w:pStyle w:val="Div"/>
              <w:spacing w:after="280" w:afterAutospacing="1" w:line="360" w:lineRule="auto"/>
            </w:pPr>
            <w:r w:rsidRPr="00F22499">
              <w:t>Session management: This step includes transfer and termination of sessions, modifying session parameters, and invoking services.</w:t>
            </w:r>
          </w:p>
        </w:tc>
      </w:tr>
    </w:tbl>
    <w:p w:rsidR="00F22499" w:rsidRPr="00F22499" w:rsidRDefault="00F22499" w:rsidP="00F236A0">
      <w:pPr>
        <w:pStyle w:val="Div"/>
        <w:spacing w:after="280" w:afterAutospacing="1" w:line="360" w:lineRule="auto"/>
        <w:rPr>
          <w:lang w:val="en-US"/>
        </w:rPr>
      </w:pPr>
    </w:p>
    <w:p w:rsidR="00F236A0" w:rsidRDefault="00F236A0" w:rsidP="00F236A0">
      <w:pPr>
        <w:pStyle w:val="Div"/>
        <w:spacing w:after="280" w:afterAutospacing="1" w:line="360" w:lineRule="auto"/>
        <w:rPr>
          <w:b/>
          <w:lang w:val="en-US"/>
        </w:rPr>
      </w:pPr>
      <w:r w:rsidRPr="00BB395B">
        <w:rPr>
          <w:b/>
        </w:rPr>
        <w:t xml:space="preserve">The Components of SIP </w:t>
      </w:r>
    </w:p>
    <w:p w:rsidR="00F22499" w:rsidRDefault="009218BB" w:rsidP="00F236A0">
      <w:pPr>
        <w:pStyle w:val="Div"/>
        <w:spacing w:after="280" w:afterAutospacing="1" w:line="360" w:lineRule="auto"/>
        <w:rPr>
          <w:lang w:val="en-US"/>
        </w:rPr>
      </w:pPr>
      <w:r>
        <w:rPr>
          <w:noProof/>
          <w:lang w:val="en-US" w:eastAsia="en-US"/>
        </w:rPr>
        <w:drawing>
          <wp:inline distT="0" distB="0" distL="0" distR="0">
            <wp:extent cx="5934075" cy="6381750"/>
            <wp:effectExtent l="19050" t="0" r="9525" b="0"/>
            <wp:docPr id="20" name="Picture 20" descr="SIP Call flow out of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P Call flow out of Domain"/>
                    <pic:cNvPicPr>
                      <a:picLocks noChangeAspect="1" noChangeArrowheads="1"/>
                    </pic:cNvPicPr>
                  </pic:nvPicPr>
                  <pic:blipFill>
                    <a:blip r:embed="rId7" cstate="print"/>
                    <a:srcRect/>
                    <a:stretch>
                      <a:fillRect/>
                    </a:stretch>
                  </pic:blipFill>
                  <pic:spPr bwMode="auto">
                    <a:xfrm>
                      <a:off x="0" y="0"/>
                      <a:ext cx="5934075" cy="6381750"/>
                    </a:xfrm>
                    <a:prstGeom prst="rect">
                      <a:avLst/>
                    </a:prstGeom>
                    <a:noFill/>
                    <a:ln w="9525">
                      <a:noFill/>
                      <a:miter lim="800000"/>
                      <a:headEnd/>
                      <a:tailEnd/>
                    </a:ln>
                  </pic:spPr>
                </pic:pic>
              </a:graphicData>
            </a:graphic>
          </wp:inline>
        </w:drawing>
      </w:r>
    </w:p>
    <w:p w:rsidR="009775D8" w:rsidRDefault="009775D8" w:rsidP="00F236A0">
      <w:pPr>
        <w:pStyle w:val="Div"/>
        <w:spacing w:after="280" w:afterAutospacing="1" w:line="360" w:lineRule="auto"/>
        <w:rPr>
          <w:lang w:val="en-US"/>
        </w:rPr>
      </w:pPr>
    </w:p>
    <w:p w:rsidR="009775D8" w:rsidRPr="00F22499" w:rsidRDefault="009775D8" w:rsidP="00F236A0">
      <w:pPr>
        <w:pStyle w:val="Div"/>
        <w:spacing w:after="280" w:afterAutospacing="1" w:line="360" w:lineRule="auto"/>
        <w:rPr>
          <w:b/>
          <w:lang w:val="en-US"/>
        </w:rPr>
      </w:pPr>
    </w:p>
    <w:p w:rsidR="00F236A0" w:rsidRDefault="00F236A0" w:rsidP="00F236A0">
      <w:pPr>
        <w:spacing w:after="280" w:afterAutospacing="1" w:line="360" w:lineRule="auto"/>
        <w:rPr>
          <w:b/>
          <w:lang w:val="en-US"/>
        </w:rPr>
      </w:pPr>
      <w:r w:rsidRPr="00BB395B">
        <w:rPr>
          <w:b/>
        </w:rPr>
        <w:lastRenderedPageBreak/>
        <w:t xml:space="preserve">User Agents (UAs) </w:t>
      </w:r>
    </w:p>
    <w:p w:rsidR="00BB395B" w:rsidRDefault="001611CB" w:rsidP="00F236A0">
      <w:pPr>
        <w:spacing w:after="280" w:afterAutospacing="1" w:line="360" w:lineRule="auto"/>
        <w:rPr>
          <w:lang w:val="en-US"/>
        </w:rPr>
      </w:pPr>
      <w:r>
        <w:rPr>
          <w:lang w:val="en-US"/>
        </w:rPr>
        <w:t xml:space="preserve">A user agent is end-user device used by the user to make the connection to the SIP session.  End-user devices are classified as hard phones or soft phones.  </w:t>
      </w:r>
      <w:r w:rsidR="009775D8">
        <w:rPr>
          <w:lang w:val="en-US"/>
        </w:rPr>
        <w:t>A</w:t>
      </w:r>
      <w:r>
        <w:rPr>
          <w:lang w:val="en-US"/>
        </w:rPr>
        <w:t xml:space="preserve"> soft phone is an application running on a user's personal computer.  A hard phone is a </w:t>
      </w:r>
      <w:r w:rsidR="009775D8">
        <w:rPr>
          <w:lang w:val="en-US"/>
        </w:rPr>
        <w:t>SIP</w:t>
      </w:r>
      <w:r>
        <w:rPr>
          <w:lang w:val="en-US"/>
        </w:rPr>
        <w:t xml:space="preserve"> device that is similar to a traditional telephone that can be programmed to connect to a SIP server.</w:t>
      </w:r>
    </w:p>
    <w:p w:rsidR="003B06A0" w:rsidRPr="00BB395B" w:rsidRDefault="003B06A0" w:rsidP="00F236A0">
      <w:pPr>
        <w:spacing w:after="280" w:afterAutospacing="1" w:line="360" w:lineRule="auto"/>
        <w:rPr>
          <w:lang w:val="en-US"/>
        </w:rPr>
      </w:pPr>
    </w:p>
    <w:p w:rsidR="00BB395B" w:rsidRDefault="00BB395B" w:rsidP="00F236A0">
      <w:pPr>
        <w:spacing w:after="280" w:afterAutospacing="1" w:line="360" w:lineRule="auto"/>
        <w:rPr>
          <w:b/>
          <w:lang w:val="en-US"/>
        </w:rPr>
      </w:pPr>
      <w:r>
        <w:rPr>
          <w:b/>
          <w:lang w:val="en-US"/>
        </w:rPr>
        <w:t>SIP Proxy Server</w:t>
      </w:r>
    </w:p>
    <w:p w:rsidR="00585F64" w:rsidRDefault="00585F64" w:rsidP="00585F64">
      <w:pPr>
        <w:pStyle w:val="Div"/>
        <w:spacing w:after="280" w:afterAutospacing="1" w:line="360" w:lineRule="auto"/>
        <w:rPr>
          <w:lang w:val="en-US"/>
        </w:rPr>
      </w:pPr>
      <w:r>
        <w:rPr>
          <w:lang w:val="en-US"/>
        </w:rPr>
        <w:t xml:space="preserve">The role of the </w:t>
      </w:r>
      <w:r w:rsidR="009775D8">
        <w:rPr>
          <w:lang w:val="en-US"/>
        </w:rPr>
        <w:t xml:space="preserve">SIP </w:t>
      </w:r>
      <w:r>
        <w:rPr>
          <w:lang w:val="en-US"/>
        </w:rPr>
        <w:t xml:space="preserve">proxy server is similar to that of a </w:t>
      </w:r>
      <w:r w:rsidR="009775D8">
        <w:rPr>
          <w:lang w:val="en-US"/>
        </w:rPr>
        <w:t xml:space="preserve">network </w:t>
      </w:r>
      <w:r>
        <w:rPr>
          <w:lang w:val="en-US"/>
        </w:rPr>
        <w:t>router</w:t>
      </w:r>
      <w:r w:rsidR="009775D8">
        <w:rPr>
          <w:lang w:val="en-US"/>
        </w:rPr>
        <w:t>.  The SIP proxy server ensures</w:t>
      </w:r>
      <w:r>
        <w:rPr>
          <w:lang w:val="en-US"/>
        </w:rPr>
        <w:t xml:space="preserve"> that the </w:t>
      </w:r>
      <w:r w:rsidR="009775D8">
        <w:rPr>
          <w:lang w:val="en-US"/>
        </w:rPr>
        <w:t xml:space="preserve">Invite </w:t>
      </w:r>
      <w:r>
        <w:rPr>
          <w:lang w:val="en-US"/>
        </w:rPr>
        <w:t xml:space="preserve">request is sent to another </w:t>
      </w:r>
      <w:r w:rsidR="009775D8">
        <w:rPr>
          <w:lang w:val="en-US"/>
        </w:rPr>
        <w:t xml:space="preserve">proxy </w:t>
      </w:r>
      <w:r>
        <w:rPr>
          <w:lang w:val="en-US"/>
        </w:rPr>
        <w:t>server closer to the receiving user</w:t>
      </w:r>
      <w:r w:rsidR="009775D8">
        <w:rPr>
          <w:lang w:val="en-US"/>
        </w:rPr>
        <w:t xml:space="preserve"> agent</w:t>
      </w:r>
      <w:r>
        <w:rPr>
          <w:lang w:val="en-US"/>
        </w:rPr>
        <w:t xml:space="preserve">.  </w:t>
      </w:r>
      <w:r w:rsidR="003C133D">
        <w:t xml:space="preserve">The </w:t>
      </w:r>
      <w:r w:rsidR="009775D8">
        <w:rPr>
          <w:lang w:val="en-US"/>
        </w:rPr>
        <w:t xml:space="preserve">SIP </w:t>
      </w:r>
      <w:r w:rsidR="003C133D">
        <w:t xml:space="preserve">proxy server is an intermediary entity that acts as both a server and a client for the purpose of making requests on behalf of other clients. Proxies are also </w:t>
      </w:r>
      <w:r w:rsidR="009775D8">
        <w:rPr>
          <w:lang w:val="en-US"/>
        </w:rPr>
        <w:t>used</w:t>
      </w:r>
      <w:r w:rsidR="003C133D">
        <w:t xml:space="preserve"> </w:t>
      </w:r>
      <w:r w:rsidR="009775D8">
        <w:rPr>
          <w:lang w:val="en-US"/>
        </w:rPr>
        <w:t>to</w:t>
      </w:r>
      <w:r w:rsidR="009775D8">
        <w:t xml:space="preserve"> enforc</w:t>
      </w:r>
      <w:r w:rsidR="009775D8">
        <w:rPr>
          <w:lang w:val="en-US"/>
        </w:rPr>
        <w:t>e</w:t>
      </w:r>
      <w:r w:rsidR="003C133D">
        <w:t xml:space="preserve"> policy (for example, making sure a user is allowed to make a call). A proxy interprets, and, if necessary, rewrites specific parts of a request message before forwarding it.</w:t>
      </w:r>
    </w:p>
    <w:p w:rsidR="00BB395B" w:rsidRPr="00BB395B" w:rsidRDefault="00BB395B" w:rsidP="00F236A0">
      <w:pPr>
        <w:spacing w:after="280" w:afterAutospacing="1" w:line="360" w:lineRule="auto"/>
        <w:rPr>
          <w:lang w:val="en-US"/>
        </w:rPr>
      </w:pPr>
    </w:p>
    <w:p w:rsidR="00F236A0" w:rsidRPr="00BB395B" w:rsidRDefault="00F236A0" w:rsidP="00F236A0">
      <w:pPr>
        <w:spacing w:after="280" w:afterAutospacing="1" w:line="360" w:lineRule="auto"/>
        <w:rPr>
          <w:b/>
        </w:rPr>
      </w:pPr>
      <w:r w:rsidRPr="00BB395B">
        <w:rPr>
          <w:b/>
        </w:rPr>
        <w:t xml:space="preserve">SIP </w:t>
      </w:r>
      <w:r w:rsidR="005600A3" w:rsidRPr="00BB395B">
        <w:rPr>
          <w:b/>
          <w:lang w:val="en-US"/>
        </w:rPr>
        <w:t xml:space="preserve">Registrar and </w:t>
      </w:r>
      <w:r w:rsidRPr="00BB395B">
        <w:rPr>
          <w:b/>
        </w:rPr>
        <w:t xml:space="preserve">Location Server </w:t>
      </w:r>
    </w:p>
    <w:p w:rsidR="00CF0DA6" w:rsidRDefault="00CF0DA6" w:rsidP="00CF0DA6">
      <w:pPr>
        <w:pStyle w:val="Div"/>
        <w:spacing w:after="280" w:afterAutospacing="1" w:line="360" w:lineRule="auto"/>
        <w:rPr>
          <w:lang w:val="en-US"/>
        </w:rPr>
      </w:pPr>
      <w:r>
        <w:rPr>
          <w:lang w:val="en-US"/>
        </w:rPr>
        <w:t xml:space="preserve">The SIP registrar </w:t>
      </w:r>
      <w:r w:rsidR="003B1C3A">
        <w:rPr>
          <w:lang w:val="en-US"/>
        </w:rPr>
        <w:t xml:space="preserve">and location </w:t>
      </w:r>
      <w:r>
        <w:rPr>
          <w:lang w:val="en-US"/>
        </w:rPr>
        <w:t xml:space="preserve">server is a server that contains a database that </w:t>
      </w:r>
      <w:r w:rsidR="009775D8">
        <w:rPr>
          <w:lang w:val="en-US"/>
        </w:rPr>
        <w:t>stores</w:t>
      </w:r>
      <w:r>
        <w:rPr>
          <w:lang w:val="en-US"/>
        </w:rPr>
        <w:t xml:space="preserve"> information about the user agents within the domain.  </w:t>
      </w:r>
      <w:r w:rsidR="009775D8">
        <w:rPr>
          <w:lang w:val="en-US"/>
        </w:rPr>
        <w:t>The SIP registrar</w:t>
      </w:r>
      <w:r>
        <w:rPr>
          <w:lang w:val="en-US"/>
        </w:rPr>
        <w:t xml:space="preserve"> would be similar to the white pages in a phone book.  When a SIP hard phone is</w:t>
      </w:r>
      <w:r w:rsidR="009775D8">
        <w:rPr>
          <w:lang w:val="en-US"/>
        </w:rPr>
        <w:t xml:space="preserve"> programmed connected to the network and then</w:t>
      </w:r>
      <w:r>
        <w:rPr>
          <w:lang w:val="en-US"/>
        </w:rPr>
        <w:t xml:space="preserve"> booted it will sign in to the register server.  The register server collects information about the phone including the phone's location so the server can route calls to the phone when the server receives an in</w:t>
      </w:r>
      <w:r w:rsidR="009775D8">
        <w:rPr>
          <w:lang w:val="en-US"/>
        </w:rPr>
        <w:t>coming request for that phone.</w:t>
      </w:r>
    </w:p>
    <w:p w:rsidR="003B1C3A" w:rsidRDefault="00F22499" w:rsidP="00CF0DA6">
      <w:pPr>
        <w:pStyle w:val="Div"/>
        <w:spacing w:after="280" w:afterAutospacing="1" w:line="360" w:lineRule="auto"/>
        <w:rPr>
          <w:lang w:val="en-US"/>
        </w:rPr>
      </w:pPr>
      <w:r>
        <w:rPr>
          <w:lang w:val="en-US"/>
        </w:rPr>
        <w:t xml:space="preserve">The </w:t>
      </w:r>
      <w:r w:rsidR="009775D8">
        <w:rPr>
          <w:lang w:val="en-US"/>
        </w:rPr>
        <w:t>SIP</w:t>
      </w:r>
      <w:r>
        <w:rPr>
          <w:lang w:val="en-US"/>
        </w:rPr>
        <w:t xml:space="preserve"> registrar </w:t>
      </w:r>
      <w:r w:rsidR="009775D8">
        <w:rPr>
          <w:lang w:val="en-US"/>
        </w:rPr>
        <w:t xml:space="preserve">also </w:t>
      </w:r>
      <w:r>
        <w:rPr>
          <w:lang w:val="en-US"/>
        </w:rPr>
        <w:t xml:space="preserve">provides a location service which registers one or more IP addresses to the </w:t>
      </w:r>
      <w:r w:rsidR="003B1C3A" w:rsidRPr="003B1C3A">
        <w:rPr>
          <w:lang w:val="en-US"/>
        </w:rPr>
        <w:t>SIPS Uniform Resource Indicators</w:t>
      </w:r>
      <w:r w:rsidR="00585F64">
        <w:rPr>
          <w:lang w:val="en-US"/>
        </w:rPr>
        <w:t xml:space="preserve"> SIP URI</w:t>
      </w:r>
      <w:r>
        <w:rPr>
          <w:lang w:val="en-US"/>
        </w:rPr>
        <w:t xml:space="preserve">.  The </w:t>
      </w:r>
      <w:r w:rsidRPr="003B1C3A">
        <w:rPr>
          <w:lang w:val="en-US"/>
        </w:rPr>
        <w:t>SIPS Uniform Resource Indicators</w:t>
      </w:r>
      <w:r>
        <w:rPr>
          <w:lang w:val="en-US"/>
        </w:rPr>
        <w:t xml:space="preserve"> </w:t>
      </w:r>
      <w:r w:rsidR="00585F64">
        <w:rPr>
          <w:lang w:val="en-US"/>
        </w:rPr>
        <w:t>a</w:t>
      </w:r>
      <w:r>
        <w:rPr>
          <w:lang w:val="en-US"/>
        </w:rPr>
        <w:t xml:space="preserve">re in the format of sips: username@hostname.  </w:t>
      </w:r>
      <w:r w:rsidR="00585F64">
        <w:rPr>
          <w:lang w:val="en-US"/>
        </w:rPr>
        <w:t>When more than one SIP user agent is registered to the same URI, the result is all registered user agents will receive a call to the SIP URI.</w:t>
      </w:r>
    </w:p>
    <w:p w:rsidR="00F236A0" w:rsidRDefault="00F236A0" w:rsidP="00F236A0">
      <w:pPr>
        <w:spacing w:after="280" w:afterAutospacing="1" w:line="360" w:lineRule="auto"/>
        <w:rPr>
          <w:b/>
          <w:lang w:val="en-US"/>
        </w:rPr>
      </w:pPr>
      <w:r w:rsidRPr="00BB395B">
        <w:rPr>
          <w:b/>
        </w:rPr>
        <w:lastRenderedPageBreak/>
        <w:t xml:space="preserve">SIP Redirect Server </w:t>
      </w:r>
    </w:p>
    <w:p w:rsidR="001C1272" w:rsidRDefault="00585F64" w:rsidP="00BB395B">
      <w:pPr>
        <w:spacing w:after="280" w:afterAutospacing="1" w:line="360" w:lineRule="auto"/>
        <w:rPr>
          <w:lang w:val="en-US"/>
        </w:rPr>
      </w:pPr>
      <w:r>
        <w:rPr>
          <w:lang w:val="en-US"/>
        </w:rPr>
        <w:t>When</w:t>
      </w:r>
      <w:r w:rsidR="003C133D">
        <w:rPr>
          <w:lang w:val="en-US"/>
        </w:rPr>
        <w:t xml:space="preserve"> </w:t>
      </w:r>
      <w:r>
        <w:rPr>
          <w:lang w:val="en-US"/>
        </w:rPr>
        <w:t xml:space="preserve">user </w:t>
      </w:r>
      <w:r w:rsidR="003C133D">
        <w:rPr>
          <w:lang w:val="en-US"/>
        </w:rPr>
        <w:t>agent</w:t>
      </w:r>
      <w:r>
        <w:rPr>
          <w:lang w:val="en-US"/>
        </w:rPr>
        <w:t xml:space="preserve"> requests are received by a proxy server and the </w:t>
      </w:r>
      <w:r w:rsidR="003C133D">
        <w:rPr>
          <w:lang w:val="en-US"/>
        </w:rPr>
        <w:t xml:space="preserve">receiving </w:t>
      </w:r>
      <w:r>
        <w:rPr>
          <w:lang w:val="en-US"/>
        </w:rPr>
        <w:t xml:space="preserve">user agent is outside the domain.  The proxy server sends the request to the redirect server.  The redirect server will route the </w:t>
      </w:r>
      <w:r w:rsidR="003C133D">
        <w:rPr>
          <w:lang w:val="en-US"/>
        </w:rPr>
        <w:t xml:space="preserve">sending </w:t>
      </w:r>
      <w:r>
        <w:rPr>
          <w:lang w:val="en-US"/>
        </w:rPr>
        <w:t xml:space="preserve">user agent request to the proxy server in the receiver’s domain.  </w:t>
      </w:r>
    </w:p>
    <w:p w:rsidR="00585F64" w:rsidRDefault="00585F64" w:rsidP="00BB395B">
      <w:pPr>
        <w:spacing w:after="280" w:afterAutospacing="1" w:line="360" w:lineRule="auto"/>
        <w:rPr>
          <w:lang w:val="en-US"/>
        </w:rPr>
      </w:pPr>
    </w:p>
    <w:p w:rsidR="00BB395B" w:rsidRDefault="00585F64" w:rsidP="00BB395B">
      <w:pPr>
        <w:spacing w:after="280" w:afterAutospacing="1" w:line="360" w:lineRule="auto"/>
        <w:rPr>
          <w:lang w:val="en-US"/>
        </w:rPr>
      </w:pPr>
      <w:r>
        <w:rPr>
          <w:lang w:val="en-US"/>
        </w:rPr>
        <w:t xml:space="preserve">The distinction between SIP servers is logical and not physical.  </w:t>
      </w:r>
      <w:r w:rsidR="00BB395B">
        <w:t xml:space="preserve">All server sections (Proxy, Redirect, Location) are typically available on a single physical machine called proxy server, which is responsible for client database maintenance, connection establishing, maintenance and termination, and call directing. </w:t>
      </w:r>
    </w:p>
    <w:p w:rsidR="00585F64" w:rsidRPr="00585F64" w:rsidRDefault="00585F64" w:rsidP="00BB395B">
      <w:pPr>
        <w:spacing w:after="280" w:afterAutospacing="1" w:line="360" w:lineRule="auto"/>
        <w:rPr>
          <w:lang w:val="en-US"/>
        </w:rPr>
      </w:pPr>
    </w:p>
    <w:p w:rsidR="00F236A0" w:rsidRDefault="009218BB" w:rsidP="00F236A0">
      <w:pPr>
        <w:pStyle w:val="Img"/>
        <w:spacing w:after="280" w:afterAutospacing="1" w:line="360" w:lineRule="auto"/>
        <w:rPr>
          <w:lang w:val="en-US"/>
        </w:rPr>
      </w:pPr>
      <w:r>
        <w:rPr>
          <w:noProof/>
          <w:lang w:val="en-US" w:eastAsia="en-US"/>
        </w:rPr>
        <w:drawing>
          <wp:inline distT="0" distB="0" distL="0" distR="0">
            <wp:extent cx="5153025" cy="404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53025" cy="4048125"/>
                    </a:xfrm>
                    <a:prstGeom prst="rect">
                      <a:avLst/>
                    </a:prstGeom>
                    <a:noFill/>
                    <a:ln w="9525">
                      <a:noFill/>
                      <a:miter lim="800000"/>
                      <a:headEnd/>
                      <a:tailEnd/>
                    </a:ln>
                  </pic:spPr>
                </pic:pic>
              </a:graphicData>
            </a:graphic>
          </wp:inline>
        </w:drawing>
      </w:r>
      <w:r w:rsidR="00F236A0">
        <w:t xml:space="preserve"> </w:t>
      </w:r>
    </w:p>
    <w:p w:rsidR="00E364DA" w:rsidRDefault="00E364DA" w:rsidP="00F236A0">
      <w:pPr>
        <w:pStyle w:val="Img"/>
        <w:spacing w:after="280" w:afterAutospacing="1" w:line="360" w:lineRule="auto"/>
        <w:rPr>
          <w:lang w:val="en-US"/>
        </w:rPr>
      </w:pPr>
      <w:r>
        <w:rPr>
          <w:lang w:val="en-US"/>
        </w:rPr>
        <w:lastRenderedPageBreak/>
        <w:t xml:space="preserve">The above diagram demonstrates a typical SIP call.  </w:t>
      </w:r>
      <w:r w:rsidR="00CF0DA6">
        <w:rPr>
          <w:lang w:val="en-US"/>
        </w:rPr>
        <w:t>The user agent phone A sends</w:t>
      </w:r>
      <w:r w:rsidR="00D62F37">
        <w:rPr>
          <w:lang w:val="en-US"/>
        </w:rPr>
        <w:t xml:space="preserve"> the invite message to the proxy server</w:t>
      </w:r>
      <w:r w:rsidR="00CF0DA6">
        <w:rPr>
          <w:lang w:val="en-US"/>
        </w:rPr>
        <w:t>,</w:t>
      </w:r>
      <w:r w:rsidR="00D62F37">
        <w:rPr>
          <w:lang w:val="en-US"/>
        </w:rPr>
        <w:t xml:space="preserve"> the proxy server forwards the invite message to phone B based on information stored in the registrar server.  The address for phone </w:t>
      </w:r>
      <w:r w:rsidR="00CF0DA6">
        <w:rPr>
          <w:lang w:val="en-US"/>
        </w:rPr>
        <w:t xml:space="preserve">B </w:t>
      </w:r>
      <w:r w:rsidR="00D62F37">
        <w:rPr>
          <w:lang w:val="en-US"/>
        </w:rPr>
        <w:t>the looks similar to a e-mail address with the use</w:t>
      </w:r>
      <w:r w:rsidR="00CF0DA6">
        <w:rPr>
          <w:lang w:val="en-US"/>
        </w:rPr>
        <w:t>r name @ hostname.  When phone B</w:t>
      </w:r>
      <w:r w:rsidR="00D62F37">
        <w:rPr>
          <w:lang w:val="en-US"/>
        </w:rPr>
        <w:t>. gets the invite reque</w:t>
      </w:r>
      <w:r w:rsidR="00CF0DA6">
        <w:rPr>
          <w:lang w:val="en-US"/>
        </w:rPr>
        <w:t>st from the proxy server phone B</w:t>
      </w:r>
      <w:r w:rsidR="00D62F37">
        <w:rPr>
          <w:lang w:val="en-US"/>
        </w:rPr>
        <w:t xml:space="preserve"> returns a status indicating that the phone is ringing.  When the recipient picks up the phone </w:t>
      </w:r>
      <w:r w:rsidR="00CF0DA6">
        <w:rPr>
          <w:lang w:val="en-US"/>
        </w:rPr>
        <w:t xml:space="preserve">B </w:t>
      </w:r>
      <w:r w:rsidR="00D62F37">
        <w:rPr>
          <w:lang w:val="en-US"/>
        </w:rPr>
        <w:t>the status of 200 is returned indicating the connection is made</w:t>
      </w:r>
      <w:r w:rsidR="00CF0DA6">
        <w:rPr>
          <w:lang w:val="en-US"/>
        </w:rPr>
        <w:t>.  phone A</w:t>
      </w:r>
      <w:r w:rsidR="00D62F37">
        <w:rPr>
          <w:lang w:val="en-US"/>
        </w:rPr>
        <w:t xml:space="preserve"> will </w:t>
      </w:r>
      <w:r w:rsidR="00CF0DA6">
        <w:rPr>
          <w:lang w:val="en-US"/>
        </w:rPr>
        <w:t>then send</w:t>
      </w:r>
      <w:r w:rsidR="00D62F37">
        <w:rPr>
          <w:lang w:val="en-US"/>
        </w:rPr>
        <w:t xml:space="preserve"> a</w:t>
      </w:r>
      <w:r w:rsidR="00CF0DA6">
        <w:rPr>
          <w:lang w:val="en-US"/>
        </w:rPr>
        <w:t>n. ACK to phone B.  Once phone B</w:t>
      </w:r>
      <w:r w:rsidR="00D62F37">
        <w:rPr>
          <w:lang w:val="en-US"/>
        </w:rPr>
        <w:t xml:space="preserve"> receive</w:t>
      </w:r>
      <w:r w:rsidR="00CF0DA6">
        <w:rPr>
          <w:lang w:val="en-US"/>
        </w:rPr>
        <w:t>s</w:t>
      </w:r>
      <w:r w:rsidR="00D62F37">
        <w:rPr>
          <w:lang w:val="en-US"/>
        </w:rPr>
        <w:t xml:space="preserve"> the ACK the communication traffic will pass back and fort</w:t>
      </w:r>
      <w:r w:rsidR="00CF0DA6">
        <w:rPr>
          <w:lang w:val="en-US"/>
        </w:rPr>
        <w:t xml:space="preserve">h between </w:t>
      </w:r>
      <w:r w:rsidR="003C133D">
        <w:rPr>
          <w:lang w:val="en-US"/>
        </w:rPr>
        <w:t>phones</w:t>
      </w:r>
      <w:r w:rsidR="00CF0DA6">
        <w:rPr>
          <w:lang w:val="en-US"/>
        </w:rPr>
        <w:t xml:space="preserve"> A and phone B</w:t>
      </w:r>
      <w:r w:rsidR="00D62F37">
        <w:rPr>
          <w:lang w:val="en-US"/>
        </w:rPr>
        <w:t>.  When t</w:t>
      </w:r>
      <w:r w:rsidR="00CF0DA6">
        <w:rPr>
          <w:lang w:val="en-US"/>
        </w:rPr>
        <w:t>he call is completed and phone B is hung up phone B</w:t>
      </w:r>
      <w:r w:rsidR="00D62F37">
        <w:rPr>
          <w:lang w:val="en-US"/>
        </w:rPr>
        <w:t xml:space="preserve"> will </w:t>
      </w:r>
      <w:r w:rsidR="00D62F37" w:rsidRPr="00CF0DA6">
        <w:rPr>
          <w:lang w:val="en-US"/>
        </w:rPr>
        <w:t>send</w:t>
      </w:r>
      <w:r w:rsidR="00CF0DA6">
        <w:rPr>
          <w:lang w:val="en-US"/>
        </w:rPr>
        <w:t xml:space="preserve"> a B</w:t>
      </w:r>
      <w:r w:rsidR="00D62F37">
        <w:rPr>
          <w:lang w:val="en-US"/>
        </w:rPr>
        <w:t>ye message</w:t>
      </w:r>
      <w:r w:rsidR="00CF0DA6">
        <w:rPr>
          <w:lang w:val="en-US"/>
        </w:rPr>
        <w:t>.  When phone A</w:t>
      </w:r>
      <w:r w:rsidR="00D62F37">
        <w:rPr>
          <w:lang w:val="en-US"/>
        </w:rPr>
        <w:t xml:space="preserve"> rece</w:t>
      </w:r>
      <w:r w:rsidR="00CF0DA6">
        <w:rPr>
          <w:lang w:val="en-US"/>
        </w:rPr>
        <w:t>ives the bye message from phone B a status of 200 to acknowledge</w:t>
      </w:r>
      <w:r w:rsidR="00D62F37">
        <w:rPr>
          <w:lang w:val="en-US"/>
        </w:rPr>
        <w:t xml:space="preserve"> the </w:t>
      </w:r>
      <w:r w:rsidR="00CF0DA6">
        <w:rPr>
          <w:lang w:val="en-US"/>
        </w:rPr>
        <w:t>Bye</w:t>
      </w:r>
      <w:r w:rsidR="00D62F37">
        <w:rPr>
          <w:lang w:val="en-US"/>
        </w:rPr>
        <w:t xml:space="preserve"> </w:t>
      </w:r>
      <w:r w:rsidR="00CF0DA6">
        <w:rPr>
          <w:lang w:val="en-US"/>
        </w:rPr>
        <w:t xml:space="preserve">is sent and </w:t>
      </w:r>
      <w:r w:rsidR="00D62F37">
        <w:rPr>
          <w:lang w:val="en-US"/>
        </w:rPr>
        <w:t xml:space="preserve">the session as </w:t>
      </w:r>
      <w:r w:rsidR="00CF0DA6">
        <w:rPr>
          <w:lang w:val="en-US"/>
        </w:rPr>
        <w:t>closed.</w:t>
      </w:r>
      <w:r w:rsidR="00D62F37">
        <w:rPr>
          <w:lang w:val="en-US"/>
        </w:rPr>
        <w:t xml:space="preserve"> </w:t>
      </w:r>
    </w:p>
    <w:p w:rsidR="003C133D" w:rsidRDefault="003C133D" w:rsidP="00F236A0">
      <w:pPr>
        <w:pStyle w:val="Img"/>
        <w:spacing w:after="280" w:afterAutospacing="1" w:line="360" w:lineRule="auto"/>
        <w:rPr>
          <w:lang w:val="en-US"/>
        </w:rPr>
      </w:pPr>
      <w:r>
        <w:rPr>
          <w:lang w:val="en-US"/>
        </w:rPr>
        <w:t xml:space="preserve">SIP  is similar to HTTP because </w:t>
      </w:r>
      <w:r w:rsidR="009775D8">
        <w:rPr>
          <w:lang w:val="en-US"/>
        </w:rPr>
        <w:t>it</w:t>
      </w:r>
      <w:r>
        <w:rPr>
          <w:lang w:val="en-US"/>
        </w:rPr>
        <w:t xml:space="preserve"> uses </w:t>
      </w:r>
      <w:r w:rsidR="009775D8">
        <w:rPr>
          <w:lang w:val="en-US"/>
        </w:rPr>
        <w:t xml:space="preserve">a </w:t>
      </w:r>
      <w:r>
        <w:rPr>
          <w:lang w:val="en-US"/>
        </w:rPr>
        <w:t>similar request and response transaction model.  Each client request invokes a method on the server and at least one response.  The table below lists the methods and responses used by SIP.</w:t>
      </w:r>
    </w:p>
    <w:p w:rsidR="009775D8" w:rsidRDefault="009775D8" w:rsidP="00F236A0">
      <w:pPr>
        <w:pStyle w:val="Img"/>
        <w:spacing w:after="280" w:afterAutospacing="1" w:line="360" w:lineRule="auto"/>
        <w:rPr>
          <w:lang w:val="en-US"/>
        </w:rPr>
      </w:pPr>
    </w:p>
    <w:p w:rsidR="009775D8" w:rsidRPr="009775D8" w:rsidRDefault="009775D8" w:rsidP="00F236A0">
      <w:pPr>
        <w:pStyle w:val="Img"/>
        <w:spacing w:after="280" w:afterAutospacing="1" w:line="360" w:lineRule="auto"/>
        <w:rPr>
          <w:b/>
          <w:lang w:val="en-US"/>
        </w:rPr>
      </w:pPr>
      <w:r w:rsidRPr="009775D8">
        <w:rPr>
          <w:b/>
        </w:rPr>
        <w:t>SIP Methods</w:t>
      </w:r>
    </w:p>
    <w:tbl>
      <w:tblPr>
        <w:tblW w:w="7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00"/>
        <w:gridCol w:w="4500"/>
      </w:tblGrid>
      <w:tr w:rsidR="00F236A0" w:rsidTr="00E364DA">
        <w:tc>
          <w:tcPr>
            <w:tcW w:w="2000" w:type="pct"/>
            <w:shd w:val="clear" w:color="auto" w:fill="D9D9D9" w:themeFill="background1" w:themeFillShade="D9"/>
          </w:tcPr>
          <w:p w:rsidR="00F236A0" w:rsidRDefault="00F236A0" w:rsidP="00F236A0">
            <w:pPr>
              <w:spacing w:line="360" w:lineRule="auto"/>
            </w:pPr>
            <w:r>
              <w:t xml:space="preserve">Command </w:t>
            </w:r>
          </w:p>
        </w:tc>
        <w:tc>
          <w:tcPr>
            <w:tcW w:w="3000" w:type="pct"/>
            <w:shd w:val="clear" w:color="auto" w:fill="D9D9D9" w:themeFill="background1" w:themeFillShade="D9"/>
            <w:vAlign w:val="center"/>
          </w:tcPr>
          <w:p w:rsidR="00F236A0" w:rsidRDefault="00F236A0" w:rsidP="00F236A0">
            <w:pPr>
              <w:spacing w:line="360" w:lineRule="auto"/>
            </w:pPr>
            <w:r>
              <w:t xml:space="preserve">Function </w:t>
            </w:r>
          </w:p>
        </w:tc>
      </w:tr>
      <w:tr w:rsidR="00F236A0" w:rsidTr="000D3975">
        <w:tc>
          <w:tcPr>
            <w:tcW w:w="2000" w:type="pct"/>
            <w:shd w:val="clear" w:color="auto" w:fill="auto"/>
          </w:tcPr>
          <w:p w:rsidR="00F236A0" w:rsidRDefault="00F236A0" w:rsidP="00F236A0">
            <w:pPr>
              <w:spacing w:line="360" w:lineRule="auto"/>
            </w:pPr>
            <w:r>
              <w:t xml:space="preserve">INVITE </w:t>
            </w:r>
          </w:p>
        </w:tc>
        <w:tc>
          <w:tcPr>
            <w:tcW w:w="3000" w:type="pct"/>
            <w:shd w:val="clear" w:color="auto" w:fill="auto"/>
            <w:vAlign w:val="center"/>
          </w:tcPr>
          <w:p w:rsidR="00F236A0" w:rsidRDefault="00F236A0" w:rsidP="00F236A0">
            <w:pPr>
              <w:spacing w:line="360" w:lineRule="auto"/>
            </w:pPr>
            <w:r>
              <w:t xml:space="preserve">Start a Call </w:t>
            </w:r>
          </w:p>
        </w:tc>
      </w:tr>
      <w:tr w:rsidR="00F236A0" w:rsidTr="000D3975">
        <w:tc>
          <w:tcPr>
            <w:tcW w:w="2000" w:type="pct"/>
            <w:shd w:val="clear" w:color="auto" w:fill="auto"/>
          </w:tcPr>
          <w:p w:rsidR="00F236A0" w:rsidRDefault="00F236A0" w:rsidP="00F236A0">
            <w:pPr>
              <w:spacing w:line="360" w:lineRule="auto"/>
            </w:pPr>
            <w:r>
              <w:t xml:space="preserve">ACK </w:t>
            </w:r>
          </w:p>
        </w:tc>
        <w:tc>
          <w:tcPr>
            <w:tcW w:w="3000" w:type="pct"/>
            <w:shd w:val="clear" w:color="auto" w:fill="auto"/>
            <w:vAlign w:val="center"/>
          </w:tcPr>
          <w:p w:rsidR="00F236A0" w:rsidRDefault="00F236A0" w:rsidP="00F236A0">
            <w:pPr>
              <w:spacing w:line="360" w:lineRule="auto"/>
            </w:pPr>
            <w:r>
              <w:t xml:space="preserve">Confirm final response </w:t>
            </w:r>
          </w:p>
        </w:tc>
      </w:tr>
      <w:tr w:rsidR="00F236A0" w:rsidTr="000D3975">
        <w:tc>
          <w:tcPr>
            <w:tcW w:w="2000" w:type="pct"/>
            <w:shd w:val="clear" w:color="auto" w:fill="auto"/>
          </w:tcPr>
          <w:p w:rsidR="00F236A0" w:rsidRDefault="00F236A0" w:rsidP="00F236A0">
            <w:pPr>
              <w:spacing w:line="360" w:lineRule="auto"/>
            </w:pPr>
            <w:r>
              <w:t xml:space="preserve">BYE </w:t>
            </w:r>
          </w:p>
        </w:tc>
        <w:tc>
          <w:tcPr>
            <w:tcW w:w="3000" w:type="pct"/>
            <w:shd w:val="clear" w:color="auto" w:fill="auto"/>
            <w:vAlign w:val="center"/>
          </w:tcPr>
          <w:p w:rsidR="00F236A0" w:rsidRDefault="00F236A0" w:rsidP="00F236A0">
            <w:pPr>
              <w:spacing w:line="360" w:lineRule="auto"/>
            </w:pPr>
            <w:r>
              <w:t xml:space="preserve">Terminate a call </w:t>
            </w:r>
          </w:p>
        </w:tc>
      </w:tr>
      <w:tr w:rsidR="00F236A0" w:rsidTr="000D3975">
        <w:tc>
          <w:tcPr>
            <w:tcW w:w="2000" w:type="pct"/>
            <w:shd w:val="clear" w:color="auto" w:fill="auto"/>
          </w:tcPr>
          <w:p w:rsidR="00F236A0" w:rsidRDefault="00F236A0" w:rsidP="00F236A0">
            <w:pPr>
              <w:spacing w:line="360" w:lineRule="auto"/>
            </w:pPr>
            <w:r>
              <w:t xml:space="preserve">CANCEL </w:t>
            </w:r>
          </w:p>
        </w:tc>
        <w:tc>
          <w:tcPr>
            <w:tcW w:w="3000" w:type="pct"/>
            <w:shd w:val="clear" w:color="auto" w:fill="auto"/>
            <w:vAlign w:val="center"/>
          </w:tcPr>
          <w:p w:rsidR="00F236A0" w:rsidRDefault="00F236A0" w:rsidP="00F236A0">
            <w:pPr>
              <w:spacing w:line="360" w:lineRule="auto"/>
            </w:pPr>
            <w:r>
              <w:t xml:space="preserve">Cancel searches and "ringing" </w:t>
            </w:r>
          </w:p>
        </w:tc>
      </w:tr>
      <w:tr w:rsidR="00F236A0" w:rsidTr="000D3975">
        <w:tc>
          <w:tcPr>
            <w:tcW w:w="2000" w:type="pct"/>
            <w:shd w:val="clear" w:color="auto" w:fill="auto"/>
          </w:tcPr>
          <w:p w:rsidR="00F236A0" w:rsidRDefault="00F236A0" w:rsidP="00F236A0">
            <w:pPr>
              <w:spacing w:line="360" w:lineRule="auto"/>
            </w:pPr>
            <w:r>
              <w:t xml:space="preserve">OPTIONS </w:t>
            </w:r>
          </w:p>
        </w:tc>
        <w:tc>
          <w:tcPr>
            <w:tcW w:w="3000" w:type="pct"/>
            <w:shd w:val="clear" w:color="auto" w:fill="auto"/>
            <w:vAlign w:val="center"/>
          </w:tcPr>
          <w:p w:rsidR="00F236A0" w:rsidRDefault="00F236A0" w:rsidP="00F236A0">
            <w:pPr>
              <w:spacing w:line="360" w:lineRule="auto"/>
            </w:pPr>
            <w:r>
              <w:t xml:space="preserve">Features support by other side </w:t>
            </w:r>
          </w:p>
        </w:tc>
      </w:tr>
      <w:tr w:rsidR="00F236A0" w:rsidTr="000D3975">
        <w:tc>
          <w:tcPr>
            <w:tcW w:w="2000" w:type="pct"/>
            <w:shd w:val="clear" w:color="auto" w:fill="auto"/>
          </w:tcPr>
          <w:p w:rsidR="00F236A0" w:rsidRDefault="00F236A0" w:rsidP="00F236A0">
            <w:pPr>
              <w:spacing w:line="360" w:lineRule="auto"/>
            </w:pPr>
            <w:r>
              <w:t xml:space="preserve">REGISTER </w:t>
            </w:r>
          </w:p>
        </w:tc>
        <w:tc>
          <w:tcPr>
            <w:tcW w:w="3000" w:type="pct"/>
            <w:shd w:val="clear" w:color="auto" w:fill="auto"/>
            <w:vAlign w:val="center"/>
          </w:tcPr>
          <w:p w:rsidR="00F236A0" w:rsidRDefault="00F236A0" w:rsidP="00F236A0">
            <w:pPr>
              <w:spacing w:line="360" w:lineRule="auto"/>
            </w:pPr>
            <w:r>
              <w:t xml:space="preserve">Register with location service and login </w:t>
            </w:r>
          </w:p>
        </w:tc>
      </w:tr>
      <w:tr w:rsidR="00F236A0" w:rsidTr="000D3975">
        <w:tc>
          <w:tcPr>
            <w:tcW w:w="2000" w:type="pct"/>
            <w:shd w:val="clear" w:color="auto" w:fill="auto"/>
          </w:tcPr>
          <w:p w:rsidR="00F236A0" w:rsidRDefault="00F236A0" w:rsidP="00F236A0">
            <w:pPr>
              <w:spacing w:line="360" w:lineRule="auto"/>
            </w:pPr>
            <w:r>
              <w:t xml:space="preserve">REFER </w:t>
            </w:r>
          </w:p>
        </w:tc>
        <w:tc>
          <w:tcPr>
            <w:tcW w:w="3000" w:type="pct"/>
            <w:shd w:val="clear" w:color="auto" w:fill="auto"/>
            <w:vAlign w:val="center"/>
          </w:tcPr>
          <w:p w:rsidR="00F236A0" w:rsidRDefault="00F236A0" w:rsidP="00F236A0">
            <w:pPr>
              <w:spacing w:line="360" w:lineRule="auto"/>
            </w:pPr>
            <w:r>
              <w:t xml:space="preserve">Transfer a Call </w:t>
            </w:r>
          </w:p>
        </w:tc>
      </w:tr>
      <w:tr w:rsidR="00F236A0" w:rsidTr="000D3975">
        <w:tc>
          <w:tcPr>
            <w:tcW w:w="2000" w:type="pct"/>
            <w:shd w:val="clear" w:color="auto" w:fill="auto"/>
          </w:tcPr>
          <w:p w:rsidR="00F236A0" w:rsidRDefault="00F236A0" w:rsidP="00F236A0">
            <w:pPr>
              <w:spacing w:line="360" w:lineRule="auto"/>
            </w:pPr>
            <w:r>
              <w:t xml:space="preserve">MESSAGE </w:t>
            </w:r>
          </w:p>
        </w:tc>
        <w:tc>
          <w:tcPr>
            <w:tcW w:w="3000" w:type="pct"/>
            <w:shd w:val="clear" w:color="auto" w:fill="auto"/>
            <w:vAlign w:val="center"/>
          </w:tcPr>
          <w:p w:rsidR="00F236A0" w:rsidRDefault="00F236A0" w:rsidP="00F236A0">
            <w:pPr>
              <w:spacing w:line="360" w:lineRule="auto"/>
            </w:pPr>
            <w:r>
              <w:t xml:space="preserve">Instant messenging </w:t>
            </w:r>
          </w:p>
        </w:tc>
      </w:tr>
      <w:tr w:rsidR="00F236A0" w:rsidTr="000D3975">
        <w:tc>
          <w:tcPr>
            <w:tcW w:w="2000" w:type="pct"/>
            <w:shd w:val="clear" w:color="auto" w:fill="auto"/>
          </w:tcPr>
          <w:p w:rsidR="00F236A0" w:rsidRDefault="00F236A0" w:rsidP="00F236A0">
            <w:pPr>
              <w:spacing w:line="360" w:lineRule="auto"/>
            </w:pPr>
            <w:r>
              <w:t xml:space="preserve">SUBSCRIBE </w:t>
            </w:r>
          </w:p>
        </w:tc>
        <w:tc>
          <w:tcPr>
            <w:tcW w:w="3000" w:type="pct"/>
            <w:shd w:val="clear" w:color="auto" w:fill="auto"/>
            <w:vAlign w:val="center"/>
          </w:tcPr>
          <w:p w:rsidR="00F236A0" w:rsidRDefault="00F236A0" w:rsidP="00F236A0">
            <w:pPr>
              <w:spacing w:line="360" w:lineRule="auto"/>
            </w:pPr>
            <w:r>
              <w:t xml:space="preserve">Notify presence </w:t>
            </w:r>
          </w:p>
        </w:tc>
      </w:tr>
    </w:tbl>
    <w:p w:rsidR="00F236A0" w:rsidRDefault="00F236A0" w:rsidP="00F236A0">
      <w:pPr>
        <w:pStyle w:val="Div"/>
        <w:spacing w:after="280" w:afterAutospacing="1" w:line="360" w:lineRule="auto"/>
        <w:rPr>
          <w:lang w:val="en-US"/>
        </w:rPr>
      </w:pPr>
    </w:p>
    <w:p w:rsidR="009775D8" w:rsidRPr="003B06A0" w:rsidRDefault="009775D8" w:rsidP="00F236A0">
      <w:pPr>
        <w:pStyle w:val="Div"/>
        <w:spacing w:after="280" w:afterAutospacing="1" w:line="360" w:lineRule="auto"/>
        <w:rPr>
          <w:lang w:val="en-US"/>
        </w:rPr>
      </w:pPr>
    </w:p>
    <w:tbl>
      <w:tblPr>
        <w:tblW w:w="7590" w:type="dxa"/>
        <w:tblInd w:w="-90" w:type="dxa"/>
        <w:tblBorders>
          <w:top w:val="nil"/>
          <w:bottom w:val="nil"/>
          <w:insideH w:val="nil"/>
          <w:insideV w:val="nil"/>
        </w:tblBorders>
        <w:shd w:val="clear" w:color="auto" w:fill="DBE5F1" w:themeFill="accent1" w:themeFillTint="33"/>
        <w:tblCellMar>
          <w:left w:w="0" w:type="dxa"/>
          <w:right w:w="0" w:type="dxa"/>
        </w:tblCellMar>
        <w:tblLook w:val="0000"/>
      </w:tblPr>
      <w:tblGrid>
        <w:gridCol w:w="3090"/>
        <w:gridCol w:w="4500"/>
      </w:tblGrid>
      <w:tr w:rsidR="00F236A0" w:rsidTr="009775D8">
        <w:tc>
          <w:tcPr>
            <w:tcW w:w="3090" w:type="dxa"/>
            <w:tcBorders>
              <w:bottom w:val="single" w:sz="4" w:space="0" w:color="auto"/>
            </w:tcBorders>
            <w:shd w:val="clear" w:color="auto" w:fill="DBE5F1" w:themeFill="accent1" w:themeFillTint="33"/>
            <w:vAlign w:val="center"/>
          </w:tcPr>
          <w:p w:rsidR="00F236A0" w:rsidRPr="003B06A0" w:rsidRDefault="00F236A0" w:rsidP="009775D8">
            <w:pPr>
              <w:pStyle w:val="Img"/>
              <w:spacing w:after="280" w:afterAutospacing="1" w:line="360" w:lineRule="auto"/>
              <w:rPr>
                <w:b/>
              </w:rPr>
            </w:pPr>
            <w:r w:rsidRPr="009775D8">
              <w:rPr>
                <w:b/>
              </w:rPr>
              <w:lastRenderedPageBreak/>
              <w:t xml:space="preserve">Response Codes </w:t>
            </w:r>
          </w:p>
        </w:tc>
        <w:tc>
          <w:tcPr>
            <w:tcW w:w="4500" w:type="dxa"/>
            <w:tcBorders>
              <w:bottom w:val="single" w:sz="4" w:space="0" w:color="auto"/>
            </w:tcBorders>
            <w:shd w:val="clear" w:color="auto" w:fill="DBE5F1" w:themeFill="accent1" w:themeFillTint="33"/>
            <w:vAlign w:val="center"/>
          </w:tcPr>
          <w:p w:rsidR="00F236A0" w:rsidRDefault="00F236A0" w:rsidP="00F236A0">
            <w:pPr>
              <w:spacing w:line="360" w:lineRule="auto"/>
            </w:pPr>
            <w:r>
              <w:t xml:space="preserve">  </w:t>
            </w:r>
          </w:p>
        </w:tc>
      </w:tr>
      <w:tr w:rsidR="00F236A0" w:rsidTr="009775D8">
        <w:tblPrEx>
          <w:tblBorders>
            <w:top w:val="none" w:sz="0" w:space="0" w:color="auto"/>
            <w:bottom w:val="none" w:sz="0" w:space="0" w:color="auto"/>
            <w:insideH w:val="none" w:sz="0" w:space="0" w:color="auto"/>
            <w:insideV w:val="none" w:sz="0" w:space="0" w:color="auto"/>
          </w:tblBorders>
        </w:tblPrEx>
        <w:tc>
          <w:tcPr>
            <w:tcW w:w="309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36A0" w:rsidRDefault="00F236A0" w:rsidP="00F236A0">
            <w:pPr>
              <w:spacing w:line="360" w:lineRule="auto"/>
            </w:pPr>
            <w:r>
              <w:t xml:space="preserve">Response Code Prefix </w:t>
            </w:r>
          </w:p>
        </w:tc>
        <w:tc>
          <w:tcPr>
            <w:tcW w:w="45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F236A0" w:rsidRDefault="00F236A0" w:rsidP="00F236A0">
            <w:pPr>
              <w:spacing w:line="360" w:lineRule="auto"/>
            </w:pPr>
            <w:r>
              <w:t xml:space="preserve">Function </w:t>
            </w:r>
          </w:p>
        </w:tc>
      </w:tr>
      <w:tr w:rsidR="00F236A0" w:rsidTr="009775D8">
        <w:tblPrEx>
          <w:tblBorders>
            <w:top w:val="none" w:sz="0" w:space="0" w:color="auto"/>
            <w:bottom w:val="none" w:sz="0" w:space="0" w:color="auto"/>
            <w:insideH w:val="none" w:sz="0" w:space="0" w:color="auto"/>
            <w:insideV w:val="none" w:sz="0" w:space="0" w:color="auto"/>
          </w:tblBorders>
        </w:tblPrEx>
        <w:tc>
          <w:tcPr>
            <w:tcW w:w="3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6A0" w:rsidRDefault="00F236A0" w:rsidP="00F236A0">
            <w:pPr>
              <w:spacing w:line="360" w:lineRule="auto"/>
            </w:pPr>
            <w:r>
              <w:t xml:space="preserve">1xx </w:t>
            </w:r>
          </w:p>
        </w:tc>
        <w:tc>
          <w:tcPr>
            <w:tcW w:w="45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6A0" w:rsidRDefault="00F236A0" w:rsidP="00F236A0">
            <w:pPr>
              <w:spacing w:line="360" w:lineRule="auto"/>
            </w:pPr>
            <w:r>
              <w:t xml:space="preserve">Searching, ringing, queuing </w:t>
            </w:r>
          </w:p>
        </w:tc>
      </w:tr>
      <w:tr w:rsidR="00F236A0" w:rsidTr="009775D8">
        <w:tblPrEx>
          <w:tblBorders>
            <w:top w:val="none" w:sz="0" w:space="0" w:color="auto"/>
            <w:bottom w:val="none" w:sz="0" w:space="0" w:color="auto"/>
            <w:insideH w:val="none" w:sz="0" w:space="0" w:color="auto"/>
            <w:insideV w:val="none" w:sz="0" w:space="0" w:color="auto"/>
          </w:tblBorders>
        </w:tblPrEx>
        <w:tc>
          <w:tcPr>
            <w:tcW w:w="30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6A0" w:rsidRDefault="00F236A0" w:rsidP="00F236A0">
            <w:pPr>
              <w:spacing w:line="360" w:lineRule="auto"/>
            </w:pPr>
            <w:r>
              <w:t xml:space="preserve">2xx </w:t>
            </w:r>
          </w:p>
        </w:tc>
        <w:tc>
          <w:tcPr>
            <w:tcW w:w="45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6A0" w:rsidRDefault="00F236A0" w:rsidP="00F236A0">
            <w:pPr>
              <w:spacing w:line="360" w:lineRule="auto"/>
            </w:pPr>
            <w:r>
              <w:t xml:space="preserve">Success </w:t>
            </w:r>
          </w:p>
        </w:tc>
      </w:tr>
      <w:tr w:rsidR="00F236A0" w:rsidTr="009775D8">
        <w:tblPrEx>
          <w:tblBorders>
            <w:top w:val="none" w:sz="0" w:space="0" w:color="auto"/>
            <w:bottom w:val="none" w:sz="0" w:space="0" w:color="auto"/>
            <w:insideH w:val="none" w:sz="0" w:space="0" w:color="auto"/>
            <w:insideV w:val="none" w:sz="0" w:space="0" w:color="auto"/>
          </w:tblBorders>
        </w:tblPrEx>
        <w:tc>
          <w:tcPr>
            <w:tcW w:w="30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6A0" w:rsidRDefault="00F236A0" w:rsidP="00F236A0">
            <w:pPr>
              <w:spacing w:line="360" w:lineRule="auto"/>
            </w:pPr>
            <w:r>
              <w:t xml:space="preserve">3xx </w:t>
            </w:r>
          </w:p>
        </w:tc>
        <w:tc>
          <w:tcPr>
            <w:tcW w:w="45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6A0" w:rsidRDefault="00F236A0" w:rsidP="00F236A0">
            <w:pPr>
              <w:spacing w:line="360" w:lineRule="auto"/>
            </w:pPr>
            <w:r>
              <w:t xml:space="preserve">Fowarding </w:t>
            </w:r>
          </w:p>
        </w:tc>
      </w:tr>
      <w:tr w:rsidR="00F236A0" w:rsidTr="009775D8">
        <w:tblPrEx>
          <w:tblBorders>
            <w:top w:val="none" w:sz="0" w:space="0" w:color="auto"/>
            <w:bottom w:val="none" w:sz="0" w:space="0" w:color="auto"/>
            <w:insideH w:val="none" w:sz="0" w:space="0" w:color="auto"/>
            <w:insideV w:val="none" w:sz="0" w:space="0" w:color="auto"/>
          </w:tblBorders>
        </w:tblPrEx>
        <w:tc>
          <w:tcPr>
            <w:tcW w:w="30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6A0" w:rsidRDefault="00F236A0" w:rsidP="00F236A0">
            <w:pPr>
              <w:spacing w:line="360" w:lineRule="auto"/>
            </w:pPr>
            <w:r>
              <w:t xml:space="preserve">4xx </w:t>
            </w:r>
          </w:p>
        </w:tc>
        <w:tc>
          <w:tcPr>
            <w:tcW w:w="45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6A0" w:rsidRDefault="00F236A0" w:rsidP="00F236A0">
            <w:pPr>
              <w:spacing w:line="360" w:lineRule="auto"/>
            </w:pPr>
            <w:r>
              <w:t xml:space="preserve">Client mistakes </w:t>
            </w:r>
          </w:p>
        </w:tc>
      </w:tr>
      <w:tr w:rsidR="00F236A0" w:rsidTr="009775D8">
        <w:tblPrEx>
          <w:tblBorders>
            <w:top w:val="none" w:sz="0" w:space="0" w:color="auto"/>
            <w:bottom w:val="none" w:sz="0" w:space="0" w:color="auto"/>
            <w:insideH w:val="none" w:sz="0" w:space="0" w:color="auto"/>
            <w:insideV w:val="none" w:sz="0" w:space="0" w:color="auto"/>
          </w:tblBorders>
        </w:tblPrEx>
        <w:tc>
          <w:tcPr>
            <w:tcW w:w="30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6A0" w:rsidRDefault="00F236A0" w:rsidP="00F236A0">
            <w:pPr>
              <w:spacing w:line="360" w:lineRule="auto"/>
            </w:pPr>
            <w:r>
              <w:t xml:space="preserve">5xx </w:t>
            </w:r>
          </w:p>
        </w:tc>
        <w:tc>
          <w:tcPr>
            <w:tcW w:w="45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6A0" w:rsidRDefault="00F236A0" w:rsidP="00F236A0">
            <w:pPr>
              <w:spacing w:line="360" w:lineRule="auto"/>
            </w:pPr>
            <w:r>
              <w:t xml:space="preserve">Server failures </w:t>
            </w:r>
          </w:p>
        </w:tc>
      </w:tr>
      <w:tr w:rsidR="00F236A0" w:rsidTr="009775D8">
        <w:tblPrEx>
          <w:tblBorders>
            <w:top w:val="none" w:sz="0" w:space="0" w:color="auto"/>
            <w:bottom w:val="none" w:sz="0" w:space="0" w:color="auto"/>
            <w:insideH w:val="none" w:sz="0" w:space="0" w:color="auto"/>
            <w:insideV w:val="none" w:sz="0" w:space="0" w:color="auto"/>
          </w:tblBorders>
        </w:tblPrEx>
        <w:tc>
          <w:tcPr>
            <w:tcW w:w="30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6A0" w:rsidRDefault="00F236A0" w:rsidP="00F236A0">
            <w:pPr>
              <w:spacing w:line="360" w:lineRule="auto"/>
            </w:pPr>
            <w:r>
              <w:t xml:space="preserve">6xx </w:t>
            </w:r>
          </w:p>
        </w:tc>
        <w:tc>
          <w:tcPr>
            <w:tcW w:w="45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6A0" w:rsidRDefault="00F236A0" w:rsidP="00F236A0">
            <w:pPr>
              <w:spacing w:line="360" w:lineRule="auto"/>
            </w:pPr>
            <w:r>
              <w:t xml:space="preserve">Busy, refuse, not available anywhere </w:t>
            </w:r>
          </w:p>
        </w:tc>
      </w:tr>
    </w:tbl>
    <w:p w:rsidR="00F236A0" w:rsidRPr="003B06A0" w:rsidRDefault="00F236A0" w:rsidP="00F236A0">
      <w:pPr>
        <w:spacing w:after="280" w:afterAutospacing="1" w:line="360" w:lineRule="auto"/>
        <w:rPr>
          <w:lang w:val="en-US"/>
        </w:rPr>
      </w:pPr>
    </w:p>
    <w:p w:rsidR="005176FB" w:rsidRDefault="005176FB" w:rsidP="00F236A0">
      <w:pPr>
        <w:spacing w:after="280" w:afterAutospacing="1" w:line="360" w:lineRule="auto"/>
        <w:rPr>
          <w:b/>
          <w:lang w:val="en-US"/>
        </w:rPr>
      </w:pPr>
      <w:r w:rsidRPr="00BB395B">
        <w:rPr>
          <w:b/>
          <w:lang w:val="en-US"/>
        </w:rPr>
        <w:t>Connecting Skype to an SIP PBX</w:t>
      </w:r>
    </w:p>
    <w:p w:rsidR="002976CA" w:rsidRPr="002976CA" w:rsidRDefault="002976CA" w:rsidP="00F236A0">
      <w:pPr>
        <w:spacing w:after="280" w:afterAutospacing="1" w:line="360" w:lineRule="auto"/>
        <w:rPr>
          <w:lang w:val="en-US"/>
        </w:rPr>
      </w:pPr>
      <w:r w:rsidRPr="002976CA">
        <w:rPr>
          <w:lang w:val="en-US"/>
        </w:rPr>
        <w:t xml:space="preserve">Skype establishes several preconditions prior to making the connection between a </w:t>
      </w:r>
      <w:r>
        <w:rPr>
          <w:lang w:val="en-US"/>
        </w:rPr>
        <w:t>SIP</w:t>
      </w:r>
      <w:r w:rsidRPr="002976CA">
        <w:rPr>
          <w:lang w:val="en-US"/>
        </w:rPr>
        <w:t xml:space="preserve"> PBX and Skype.</w:t>
      </w:r>
      <w:r w:rsidR="00436E04">
        <w:rPr>
          <w:lang w:val="en-US"/>
        </w:rPr>
        <w:t xml:space="preserve">  Some of them include the SIP PBX must be Skype certified, a user account must be established in the Skype business control panel and the Internet connection must be capable of handling additional bandwidth.</w:t>
      </w:r>
    </w:p>
    <w:p w:rsidR="005176FB" w:rsidRPr="002976CA" w:rsidRDefault="005176FB" w:rsidP="00674C8C">
      <w:pPr>
        <w:pStyle w:val="Div"/>
        <w:spacing w:after="280" w:afterAutospacing="1" w:line="360" w:lineRule="auto"/>
        <w:rPr>
          <w:b/>
          <w:bCs/>
          <w:lang w:val="en-US"/>
        </w:rPr>
      </w:pPr>
      <w:r w:rsidRPr="002976CA">
        <w:rPr>
          <w:b/>
          <w:bCs/>
          <w:lang w:val="en-US"/>
        </w:rPr>
        <w:t xml:space="preserve">SIP PBX Must be SKYPE Certified </w:t>
      </w:r>
    </w:p>
    <w:p w:rsidR="00F22499" w:rsidRPr="00674C8C" w:rsidRDefault="00F22499" w:rsidP="00674C8C">
      <w:pPr>
        <w:pStyle w:val="Div"/>
        <w:spacing w:after="280" w:afterAutospacing="1" w:line="360" w:lineRule="auto"/>
        <w:rPr>
          <w:lang w:val="en-US"/>
        </w:rPr>
      </w:pPr>
      <w:r>
        <w:rPr>
          <w:lang w:val="en-US"/>
        </w:rPr>
        <w:t xml:space="preserve">When determining whether to make the connection between Skype and set a key factor to consider is the sip PBX must be certified for Skype.  </w:t>
      </w:r>
      <w:r w:rsidR="002976CA">
        <w:rPr>
          <w:lang w:val="en-US"/>
        </w:rPr>
        <w:t>Skype maintains a list of certified PBX vendors on their website.</w:t>
      </w:r>
    </w:p>
    <w:p w:rsidR="005176FB" w:rsidRPr="002976CA" w:rsidRDefault="005176FB" w:rsidP="00674C8C">
      <w:pPr>
        <w:pStyle w:val="Div"/>
        <w:spacing w:after="280" w:afterAutospacing="1" w:line="360" w:lineRule="auto"/>
        <w:rPr>
          <w:b/>
          <w:bCs/>
          <w:lang w:val="en-US"/>
        </w:rPr>
      </w:pPr>
      <w:r w:rsidRPr="002976CA">
        <w:rPr>
          <w:b/>
          <w:bCs/>
          <w:lang w:val="en-US"/>
        </w:rPr>
        <w:t>Account in Skype Business Control Panel</w:t>
      </w:r>
    </w:p>
    <w:p w:rsidR="00F7693D" w:rsidRDefault="00F7693D" w:rsidP="00674C8C">
      <w:pPr>
        <w:pStyle w:val="Div"/>
        <w:spacing w:after="280" w:afterAutospacing="1" w:line="360" w:lineRule="auto"/>
        <w:rPr>
          <w:bCs/>
          <w:lang w:val="en-US"/>
        </w:rPr>
      </w:pPr>
      <w:r>
        <w:rPr>
          <w:bCs/>
          <w:lang w:val="en-US"/>
        </w:rPr>
        <w:t xml:space="preserve">In order to use Skype for SIP the organization must have a SIP profile in the Skype Business Control Panel.  This account is used to manage all the inbound and outbound call management.  </w:t>
      </w:r>
    </w:p>
    <w:p w:rsidR="00F22499" w:rsidRPr="00674C8C" w:rsidRDefault="00FB3019" w:rsidP="00674C8C">
      <w:pPr>
        <w:pStyle w:val="Div"/>
        <w:spacing w:after="280" w:afterAutospacing="1" w:line="360" w:lineRule="auto"/>
        <w:rPr>
          <w:lang w:val="en-US"/>
        </w:rPr>
      </w:pPr>
      <w:r>
        <w:rPr>
          <w:lang w:val="en-US"/>
        </w:rPr>
        <w:t xml:space="preserve">To receive inbound calls from Skype a profile must be set up in the business control panel.  All inbound calls will be routed to this profile.  Skype will route the calls for this profile to the SIP PBX.  </w:t>
      </w:r>
    </w:p>
    <w:p w:rsidR="005176FB" w:rsidRPr="002976CA" w:rsidRDefault="005176FB" w:rsidP="00674C8C">
      <w:pPr>
        <w:pStyle w:val="Div"/>
        <w:spacing w:after="280" w:afterAutospacing="1" w:line="360" w:lineRule="auto"/>
        <w:rPr>
          <w:b/>
          <w:bCs/>
          <w:lang w:val="en-US"/>
        </w:rPr>
      </w:pPr>
      <w:r w:rsidRPr="002976CA">
        <w:rPr>
          <w:b/>
          <w:bCs/>
          <w:lang w:val="en-US"/>
        </w:rPr>
        <w:t>Internet connection capable of handling the additional bandwidth</w:t>
      </w:r>
    </w:p>
    <w:p w:rsidR="002A7F79" w:rsidRDefault="00FB3019" w:rsidP="00674C8C">
      <w:pPr>
        <w:pStyle w:val="Div"/>
        <w:spacing w:after="280" w:afterAutospacing="1" w:line="360" w:lineRule="auto"/>
        <w:rPr>
          <w:lang w:val="en-US"/>
        </w:rPr>
      </w:pPr>
      <w:r>
        <w:rPr>
          <w:lang w:val="en-US"/>
        </w:rPr>
        <w:lastRenderedPageBreak/>
        <w:t>Due to the increased network traffic Skype recommends the business have adequate network bandwidth to handle the additional traffic</w:t>
      </w:r>
      <w:r w:rsidR="00436E04">
        <w:rPr>
          <w:lang w:val="en-US"/>
        </w:rPr>
        <w:t>.  Skype specifies that the Internet connection must be capable of handling 200 Mb per second.</w:t>
      </w:r>
    </w:p>
    <w:p w:rsidR="00FB3019" w:rsidRPr="00674C8C" w:rsidRDefault="00FB3019" w:rsidP="00674C8C">
      <w:pPr>
        <w:pStyle w:val="Div"/>
        <w:spacing w:after="280" w:afterAutospacing="1" w:line="360" w:lineRule="auto"/>
        <w:rPr>
          <w:lang w:val="en-US"/>
        </w:rPr>
      </w:pPr>
    </w:p>
    <w:p w:rsidR="005176FB" w:rsidRPr="002976CA" w:rsidRDefault="005176FB" w:rsidP="00674C8C">
      <w:pPr>
        <w:pStyle w:val="Div"/>
        <w:spacing w:after="280" w:afterAutospacing="1" w:line="360" w:lineRule="auto"/>
        <w:rPr>
          <w:b/>
          <w:bCs/>
          <w:lang w:val="en-US"/>
        </w:rPr>
      </w:pPr>
      <w:r w:rsidRPr="002976CA">
        <w:rPr>
          <w:b/>
          <w:bCs/>
          <w:lang w:val="en-US"/>
        </w:rPr>
        <w:t xml:space="preserve">Use a specialized SIP QoS-based router </w:t>
      </w:r>
    </w:p>
    <w:p w:rsidR="00FB3019" w:rsidRDefault="00FB3019" w:rsidP="00674C8C">
      <w:pPr>
        <w:pStyle w:val="Div"/>
        <w:spacing w:after="280" w:afterAutospacing="1" w:line="360" w:lineRule="auto"/>
        <w:rPr>
          <w:bCs/>
          <w:lang w:val="en-US"/>
        </w:rPr>
      </w:pPr>
      <w:r>
        <w:rPr>
          <w:bCs/>
          <w:lang w:val="en-US"/>
        </w:rPr>
        <w:t xml:space="preserve">Because of the additional network traffic Skype recommends the use of a quality of service-based router.  This is to ensure that voice over IP traffic does not interfere with other network traffic. </w:t>
      </w:r>
    </w:p>
    <w:p w:rsidR="005176FB" w:rsidRPr="002976CA" w:rsidRDefault="005176FB" w:rsidP="00674C8C">
      <w:pPr>
        <w:pStyle w:val="Div"/>
        <w:spacing w:after="280" w:afterAutospacing="1" w:line="360" w:lineRule="auto"/>
        <w:rPr>
          <w:b/>
          <w:bCs/>
          <w:lang w:val="en-US"/>
        </w:rPr>
      </w:pPr>
      <w:r w:rsidRPr="002976CA">
        <w:rPr>
          <w:b/>
          <w:bCs/>
          <w:lang w:val="en-US"/>
        </w:rPr>
        <w:t xml:space="preserve">A prepayment method </w:t>
      </w:r>
    </w:p>
    <w:p w:rsidR="00F7693D" w:rsidRPr="00674C8C" w:rsidRDefault="00F7693D" w:rsidP="00674C8C">
      <w:pPr>
        <w:pStyle w:val="Div"/>
        <w:spacing w:after="280" w:afterAutospacing="1" w:line="360" w:lineRule="auto"/>
        <w:rPr>
          <w:lang w:val="en-US"/>
        </w:rPr>
      </w:pPr>
      <w:r>
        <w:rPr>
          <w:bCs/>
          <w:lang w:val="en-US"/>
        </w:rPr>
        <w:t xml:space="preserve">To use Skype for SIP the organization SIP account must have </w:t>
      </w:r>
      <w:r w:rsidR="00AD6459">
        <w:rPr>
          <w:bCs/>
          <w:lang w:val="en-US"/>
        </w:rPr>
        <w:t>adequate</w:t>
      </w:r>
      <w:r>
        <w:rPr>
          <w:bCs/>
          <w:lang w:val="en-US"/>
        </w:rPr>
        <w:t xml:space="preserve"> funds to place calls.  </w:t>
      </w:r>
      <w:r w:rsidR="00AD6459">
        <w:rPr>
          <w:bCs/>
          <w:lang w:val="en-US"/>
        </w:rPr>
        <w:t xml:space="preserve">Skype highly recommends the use of the other charge option this is because </w:t>
      </w:r>
      <w:r>
        <w:rPr>
          <w:bCs/>
          <w:lang w:val="en-US"/>
        </w:rPr>
        <w:t>Skype for SIP does not allow prepaid subscriptions for outbound calls.  Each call will be billed to the SIP account based on the calling rate for that country.  To keep the account suffici</w:t>
      </w:r>
      <w:r w:rsidR="00FB3019">
        <w:rPr>
          <w:bCs/>
          <w:lang w:val="en-US"/>
        </w:rPr>
        <w:t xml:space="preserve">ently funded, Skype recommends using the auto pay </w:t>
      </w:r>
      <w:r w:rsidR="002A7F79">
        <w:rPr>
          <w:bCs/>
          <w:lang w:val="en-US"/>
        </w:rPr>
        <w:t xml:space="preserve">method </w:t>
      </w:r>
      <w:r w:rsidR="00FB3019">
        <w:rPr>
          <w:bCs/>
          <w:lang w:val="en-US"/>
        </w:rPr>
        <w:t>connected to a</w:t>
      </w:r>
      <w:r w:rsidR="002A7F79">
        <w:rPr>
          <w:bCs/>
          <w:lang w:val="en-US"/>
        </w:rPr>
        <w:t xml:space="preserve"> Pay Pal</w:t>
      </w:r>
      <w:r w:rsidR="00FB3019">
        <w:rPr>
          <w:bCs/>
          <w:lang w:val="en-US"/>
        </w:rPr>
        <w:t xml:space="preserve"> account</w:t>
      </w:r>
      <w:r w:rsidR="002A7F79">
        <w:rPr>
          <w:bCs/>
          <w:lang w:val="en-US"/>
        </w:rPr>
        <w:t>.</w:t>
      </w:r>
    </w:p>
    <w:p w:rsidR="005176FB" w:rsidRPr="002976CA" w:rsidRDefault="005176FB" w:rsidP="00674C8C">
      <w:pPr>
        <w:pStyle w:val="Div"/>
        <w:spacing w:after="280" w:afterAutospacing="1" w:line="360" w:lineRule="auto"/>
        <w:rPr>
          <w:b/>
          <w:lang w:val="en-US"/>
        </w:rPr>
      </w:pPr>
      <w:r w:rsidRPr="002976CA">
        <w:rPr>
          <w:b/>
          <w:bCs/>
          <w:lang w:val="en-US"/>
        </w:rPr>
        <w:t>Traditional fixed telephone line</w:t>
      </w:r>
    </w:p>
    <w:p w:rsidR="00F236A0" w:rsidRPr="002976CA" w:rsidRDefault="002976CA" w:rsidP="00F236A0">
      <w:pPr>
        <w:pStyle w:val="Div"/>
        <w:spacing w:after="280" w:afterAutospacing="1" w:line="360" w:lineRule="auto"/>
        <w:rPr>
          <w:lang w:val="en-US"/>
        </w:rPr>
      </w:pPr>
      <w:r>
        <w:rPr>
          <w:lang w:val="en-US"/>
        </w:rPr>
        <w:t>I</w:t>
      </w:r>
      <w:r>
        <w:t xml:space="preserve">t is not recommended to replace the traditional fixed telephone lines with </w:t>
      </w:r>
      <w:r>
        <w:rPr>
          <w:lang w:val="en-US"/>
        </w:rPr>
        <w:t>a</w:t>
      </w:r>
      <w:r>
        <w:t xml:space="preserve"> voice over IP service</w:t>
      </w:r>
      <w:r>
        <w:rPr>
          <w:lang w:val="en-US"/>
        </w:rPr>
        <w:t xml:space="preserve">.  Currently voice over IP does not support 911 </w:t>
      </w:r>
      <w:r w:rsidR="00436E04">
        <w:rPr>
          <w:lang w:val="en-US"/>
        </w:rPr>
        <w:t>services</w:t>
      </w:r>
      <w:r>
        <w:rPr>
          <w:lang w:val="en-US"/>
        </w:rPr>
        <w:t xml:space="preserve"> and does not work during power outages.  </w:t>
      </w:r>
    </w:p>
    <w:p w:rsidR="00F236A0" w:rsidRPr="00BB395B" w:rsidRDefault="00F236A0" w:rsidP="00F236A0">
      <w:pPr>
        <w:spacing w:after="280" w:afterAutospacing="1" w:line="360" w:lineRule="auto"/>
        <w:rPr>
          <w:b/>
          <w:lang w:val="en-US"/>
        </w:rPr>
      </w:pPr>
      <w:r w:rsidRPr="00BB395B">
        <w:rPr>
          <w:b/>
        </w:rPr>
        <w:t xml:space="preserve">Conclusion </w:t>
      </w:r>
    </w:p>
    <w:p w:rsidR="00F22499" w:rsidRDefault="005176FB" w:rsidP="00674C8C">
      <w:pPr>
        <w:tabs>
          <w:tab w:val="left" w:pos="0"/>
        </w:tabs>
        <w:spacing w:after="280" w:afterAutospacing="1" w:line="360" w:lineRule="auto"/>
        <w:ind w:left="360" w:hanging="360"/>
        <w:rPr>
          <w:lang w:val="en-US"/>
        </w:rPr>
      </w:pPr>
      <w:r w:rsidRPr="00436E04">
        <w:rPr>
          <w:b/>
          <w:lang w:val="en-US"/>
        </w:rPr>
        <w:t>The benefits</w:t>
      </w:r>
      <w:r w:rsidRPr="00674C8C">
        <w:rPr>
          <w:lang w:val="en-US"/>
        </w:rPr>
        <w:t>;</w:t>
      </w:r>
      <w:r w:rsidR="00F22499">
        <w:rPr>
          <w:lang w:val="en-US"/>
        </w:rPr>
        <w:t xml:space="preserve"> </w:t>
      </w:r>
    </w:p>
    <w:p w:rsidR="00F22499" w:rsidRDefault="00436E04" w:rsidP="00436E04">
      <w:pPr>
        <w:tabs>
          <w:tab w:val="left" w:pos="0"/>
        </w:tabs>
        <w:spacing w:after="280" w:afterAutospacing="1" w:line="360" w:lineRule="auto"/>
        <w:rPr>
          <w:lang w:val="en-US"/>
        </w:rPr>
      </w:pPr>
      <w:r>
        <w:rPr>
          <w:lang w:val="en-US"/>
        </w:rPr>
        <w:t xml:space="preserve">Some of the benefits of connecting Skype to your IP-based PBX are Skype phone rates on international calls are significantly cheaper than traditional phone lines when outbound calls are made through the Skype for PBX profile.  </w:t>
      </w:r>
    </w:p>
    <w:p w:rsidR="005176FB" w:rsidRPr="00436E04" w:rsidRDefault="005176FB" w:rsidP="00674C8C">
      <w:pPr>
        <w:tabs>
          <w:tab w:val="left" w:pos="0"/>
        </w:tabs>
        <w:spacing w:after="280" w:afterAutospacing="1" w:line="360" w:lineRule="auto"/>
        <w:ind w:left="360" w:hanging="360"/>
        <w:rPr>
          <w:b/>
          <w:lang w:val="en-US"/>
        </w:rPr>
      </w:pPr>
      <w:r w:rsidRPr="00436E04">
        <w:rPr>
          <w:b/>
          <w:lang w:val="en-US"/>
        </w:rPr>
        <w:t>Local Skype international numbers</w:t>
      </w:r>
    </w:p>
    <w:p w:rsidR="00436E04" w:rsidRPr="00436E04" w:rsidRDefault="00943ADC" w:rsidP="00943ADC">
      <w:pPr>
        <w:tabs>
          <w:tab w:val="left" w:pos="0"/>
        </w:tabs>
        <w:spacing w:after="280" w:afterAutospacing="1" w:line="360" w:lineRule="auto"/>
        <w:rPr>
          <w:lang w:val="en-US"/>
        </w:rPr>
      </w:pPr>
      <w:r>
        <w:rPr>
          <w:lang w:val="en-US"/>
        </w:rPr>
        <w:lastRenderedPageBreak/>
        <w:t>With</w:t>
      </w:r>
      <w:r w:rsidR="00436E04">
        <w:rPr>
          <w:lang w:val="en-US"/>
        </w:rPr>
        <w:t xml:space="preserve"> a Skype for PBX account businesses can establish a local phone number</w:t>
      </w:r>
      <w:r>
        <w:rPr>
          <w:lang w:val="en-US"/>
        </w:rPr>
        <w:t xml:space="preserve"> in international locations for customers to dial locally to contact their business.  This allows international customers to contact a business by making a free call in the business pays a substantially lower rate for the call versus an international toll call.</w:t>
      </w:r>
    </w:p>
    <w:p w:rsidR="005176FB" w:rsidRPr="00436E04" w:rsidRDefault="005176FB" w:rsidP="00674C8C">
      <w:pPr>
        <w:tabs>
          <w:tab w:val="left" w:pos="0"/>
        </w:tabs>
        <w:spacing w:after="280" w:afterAutospacing="1" w:line="360" w:lineRule="auto"/>
        <w:ind w:left="360" w:hanging="360"/>
        <w:rPr>
          <w:b/>
          <w:lang w:val="en-US"/>
        </w:rPr>
      </w:pPr>
      <w:r w:rsidRPr="00436E04">
        <w:rPr>
          <w:b/>
          <w:lang w:val="en-US"/>
        </w:rPr>
        <w:t>The ability for Skype users to call the Business by clicking on an icon</w:t>
      </w:r>
    </w:p>
    <w:p w:rsidR="00436E04" w:rsidRPr="00674C8C" w:rsidRDefault="00943ADC" w:rsidP="00943ADC">
      <w:pPr>
        <w:tabs>
          <w:tab w:val="left" w:pos="0"/>
        </w:tabs>
        <w:spacing w:after="280" w:afterAutospacing="1" w:line="360" w:lineRule="auto"/>
        <w:rPr>
          <w:lang w:val="en-US"/>
        </w:rPr>
      </w:pPr>
      <w:r>
        <w:rPr>
          <w:lang w:val="en-US"/>
        </w:rPr>
        <w:t>The biggest advantage is businesses have the ability to place an icon on their website that allows customers with Skype accounts to click on the icon and talk to the business for free.</w:t>
      </w:r>
    </w:p>
    <w:p w:rsidR="005176FB" w:rsidRDefault="00436E04" w:rsidP="00674C8C">
      <w:pPr>
        <w:tabs>
          <w:tab w:val="left" w:pos="0"/>
        </w:tabs>
        <w:spacing w:after="280" w:afterAutospacing="1" w:line="360" w:lineRule="auto"/>
        <w:ind w:left="360" w:hanging="360"/>
        <w:rPr>
          <w:b/>
          <w:lang w:val="en-US"/>
        </w:rPr>
      </w:pPr>
      <w:r w:rsidRPr="00436E04">
        <w:rPr>
          <w:b/>
          <w:lang w:val="en-US"/>
        </w:rPr>
        <w:t xml:space="preserve">The </w:t>
      </w:r>
      <w:r w:rsidR="005176FB" w:rsidRPr="00436E04">
        <w:rPr>
          <w:b/>
          <w:lang w:val="en-US"/>
        </w:rPr>
        <w:t>Risks;</w:t>
      </w:r>
    </w:p>
    <w:p w:rsidR="00943ADC" w:rsidRPr="00943ADC" w:rsidRDefault="00943ADC" w:rsidP="00943ADC">
      <w:pPr>
        <w:tabs>
          <w:tab w:val="left" w:pos="0"/>
        </w:tabs>
        <w:spacing w:after="280" w:afterAutospacing="1" w:line="360" w:lineRule="auto"/>
        <w:rPr>
          <w:lang w:val="en-US"/>
        </w:rPr>
      </w:pPr>
      <w:r>
        <w:rPr>
          <w:lang w:val="en-US"/>
        </w:rPr>
        <w:t>W</w:t>
      </w:r>
      <w:r w:rsidRPr="00943ADC">
        <w:rPr>
          <w:lang w:val="en-US"/>
        </w:rPr>
        <w:t>hile there appear to be some benefits by connecting SIP to Skype there are some significant risks that company must evaluate before making that decision</w:t>
      </w:r>
      <w:r>
        <w:rPr>
          <w:lang w:val="en-US"/>
        </w:rPr>
        <w:t>.</w:t>
      </w:r>
    </w:p>
    <w:p w:rsidR="005176FB" w:rsidRPr="00943ADC" w:rsidRDefault="005176FB" w:rsidP="00674C8C">
      <w:pPr>
        <w:tabs>
          <w:tab w:val="left" w:pos="0"/>
        </w:tabs>
        <w:spacing w:after="280" w:afterAutospacing="1" w:line="360" w:lineRule="auto"/>
        <w:ind w:left="360" w:hanging="360"/>
        <w:rPr>
          <w:b/>
          <w:lang w:val="en-US"/>
        </w:rPr>
      </w:pPr>
      <w:r w:rsidRPr="00943ADC">
        <w:rPr>
          <w:b/>
          <w:lang w:val="en-US"/>
        </w:rPr>
        <w:t>The SIP PBX must use a public addressable IP</w:t>
      </w:r>
    </w:p>
    <w:p w:rsidR="00943ADC" w:rsidRPr="00674C8C" w:rsidRDefault="00E171C3" w:rsidP="00E171C3">
      <w:pPr>
        <w:tabs>
          <w:tab w:val="left" w:pos="0"/>
        </w:tabs>
        <w:spacing w:after="280" w:afterAutospacing="1" w:line="360" w:lineRule="auto"/>
        <w:rPr>
          <w:lang w:val="en-US"/>
        </w:rPr>
      </w:pPr>
      <w:r>
        <w:rPr>
          <w:lang w:val="en-US"/>
        </w:rPr>
        <w:t>Skype for SIP requires the SIP PBX the assigned a public addressable IP.  This makes the SIP PBX extremely vulnerable to hacking.  In most organizations this is not a satisfactory configuration.  To support this configuration organizations would have to stand up a SIP PBX strictly for use with Skype.</w:t>
      </w:r>
    </w:p>
    <w:p w:rsidR="005176FB" w:rsidRPr="00943ADC" w:rsidRDefault="005176FB" w:rsidP="00674C8C">
      <w:pPr>
        <w:tabs>
          <w:tab w:val="left" w:pos="0"/>
        </w:tabs>
        <w:spacing w:after="280" w:afterAutospacing="1" w:line="360" w:lineRule="auto"/>
        <w:ind w:left="360" w:hanging="360"/>
        <w:rPr>
          <w:b/>
          <w:lang w:val="en-US"/>
        </w:rPr>
      </w:pPr>
      <w:r w:rsidRPr="00943ADC">
        <w:rPr>
          <w:b/>
          <w:lang w:val="en-US"/>
        </w:rPr>
        <w:t xml:space="preserve">Skype for SIP calls are not </w:t>
      </w:r>
      <w:r w:rsidRPr="00943ADC">
        <w:rPr>
          <w:b/>
          <w:i/>
          <w:iCs/>
          <w:lang w:val="en-US"/>
        </w:rPr>
        <w:t>encrypted</w:t>
      </w:r>
      <w:r w:rsidRPr="00943ADC">
        <w:rPr>
          <w:b/>
          <w:lang w:val="en-US"/>
        </w:rPr>
        <w:t xml:space="preserve"> </w:t>
      </w:r>
    </w:p>
    <w:p w:rsidR="002976CA" w:rsidRDefault="00943ADC" w:rsidP="00943ADC">
      <w:pPr>
        <w:tabs>
          <w:tab w:val="left" w:pos="0"/>
        </w:tabs>
        <w:spacing w:after="280" w:afterAutospacing="1" w:line="360" w:lineRule="auto"/>
        <w:rPr>
          <w:lang w:val="en-US"/>
        </w:rPr>
      </w:pPr>
      <w:r>
        <w:rPr>
          <w:lang w:val="en-US"/>
        </w:rPr>
        <w:t xml:space="preserve">The biggest risk for companies implementing the SIP PBX </w:t>
      </w:r>
      <w:r w:rsidR="00E171C3">
        <w:rPr>
          <w:lang w:val="en-US"/>
        </w:rPr>
        <w:t>/</w:t>
      </w:r>
      <w:r>
        <w:rPr>
          <w:lang w:val="en-US"/>
        </w:rPr>
        <w:t xml:space="preserve">Skype interconnection is Skype for sip calls are not encrypted.  </w:t>
      </w:r>
    </w:p>
    <w:p w:rsidR="003D41DD" w:rsidRDefault="003D41DD" w:rsidP="00943ADC">
      <w:pPr>
        <w:tabs>
          <w:tab w:val="left" w:pos="0"/>
        </w:tabs>
        <w:spacing w:after="280" w:afterAutospacing="1" w:line="360" w:lineRule="auto"/>
        <w:rPr>
          <w:lang w:val="en-US"/>
        </w:rPr>
      </w:pPr>
    </w:p>
    <w:p w:rsidR="003D41DD" w:rsidRDefault="003D41DD" w:rsidP="00943ADC">
      <w:pPr>
        <w:tabs>
          <w:tab w:val="left" w:pos="0"/>
        </w:tabs>
        <w:spacing w:after="280" w:afterAutospacing="1" w:line="360" w:lineRule="auto"/>
        <w:rPr>
          <w:lang w:val="en-US"/>
        </w:rPr>
      </w:pPr>
      <w:r>
        <w:rPr>
          <w:lang w:val="en-US"/>
        </w:rPr>
        <w:t>Based on my research I feel the risks are greater than the benefits.  I would not recommend this solution.  If a company would feel they could use Skype I would recommend they keep the Skype and SIP networks separate.</w:t>
      </w:r>
    </w:p>
    <w:p w:rsidR="003F43C1" w:rsidRPr="00674C8C" w:rsidRDefault="003F43C1" w:rsidP="00674C8C">
      <w:pPr>
        <w:tabs>
          <w:tab w:val="left" w:pos="0"/>
        </w:tabs>
        <w:spacing w:after="280" w:afterAutospacing="1" w:line="360" w:lineRule="auto"/>
        <w:ind w:left="360" w:hanging="360"/>
        <w:rPr>
          <w:lang w:val="en-US"/>
        </w:rPr>
      </w:pPr>
      <w:r>
        <w:rPr>
          <w:lang w:val="en-US"/>
        </w:rPr>
        <w:br w:type="page"/>
      </w:r>
    </w:p>
    <w:p w:rsidR="00176403" w:rsidRDefault="00BB395B" w:rsidP="00F236A0">
      <w:pPr>
        <w:spacing w:after="280" w:afterAutospacing="1" w:line="360" w:lineRule="auto"/>
        <w:rPr>
          <w:rFonts w:ascii="Courier" w:hAnsi="Courier" w:cs="Courier"/>
          <w:color w:val="auto"/>
          <w:sz w:val="28"/>
          <w:szCs w:val="28"/>
          <w:shd w:val="clear" w:color="auto" w:fill="auto"/>
          <w:lang w:val="en-US" w:eastAsia="en-US"/>
        </w:rPr>
      </w:pPr>
      <w:r w:rsidRPr="00BB395B">
        <w:rPr>
          <w:b/>
          <w:lang w:val="en-US"/>
        </w:rPr>
        <w:t>References</w:t>
      </w:r>
    </w:p>
    <w:p w:rsidR="00674C8C" w:rsidRDefault="00176403" w:rsidP="00F236A0">
      <w:pPr>
        <w:spacing w:after="280" w:afterAutospacing="1" w:line="360" w:lineRule="auto"/>
        <w:rPr>
          <w:color w:val="auto"/>
          <w:shd w:val="clear" w:color="auto" w:fill="auto"/>
          <w:lang w:val="en-US" w:eastAsia="en-US"/>
        </w:rPr>
      </w:pPr>
      <w:r w:rsidRPr="00176403">
        <w:rPr>
          <w:color w:val="auto"/>
          <w:shd w:val="clear" w:color="auto" w:fill="auto"/>
          <w:lang w:val="en-US" w:eastAsia="en-US"/>
        </w:rPr>
        <w:t>Bert Hayes</w:t>
      </w:r>
      <w:r>
        <w:rPr>
          <w:color w:val="auto"/>
          <w:shd w:val="clear" w:color="auto" w:fill="auto"/>
          <w:lang w:val="en-US" w:eastAsia="en-US"/>
        </w:rPr>
        <w:t>,</w:t>
      </w:r>
      <w:r w:rsidRPr="00176403">
        <w:rPr>
          <w:rFonts w:ascii="Courier-Bold" w:hAnsi="Courier-Bold" w:cs="Courier-Bold"/>
          <w:b/>
          <w:bCs/>
          <w:color w:val="auto"/>
          <w:sz w:val="28"/>
          <w:szCs w:val="28"/>
          <w:shd w:val="clear" w:color="auto" w:fill="auto"/>
          <w:lang w:val="en-US" w:eastAsia="en-US"/>
        </w:rPr>
        <w:t xml:space="preserve"> </w:t>
      </w:r>
      <w:r w:rsidRPr="00176403">
        <w:rPr>
          <w:color w:val="auto"/>
          <w:shd w:val="clear" w:color="auto" w:fill="auto"/>
          <w:lang w:val="en-US" w:eastAsia="en-US"/>
        </w:rPr>
        <w:t>Skype:</w:t>
      </w:r>
      <w:r>
        <w:rPr>
          <w:rFonts w:ascii="Courier-Bold" w:hAnsi="Courier-Bold" w:cs="Courier-Bold"/>
          <w:b/>
          <w:bCs/>
          <w:color w:val="auto"/>
          <w:sz w:val="28"/>
          <w:szCs w:val="28"/>
          <w:shd w:val="clear" w:color="auto" w:fill="auto"/>
          <w:lang w:val="en-US" w:eastAsia="en-US"/>
        </w:rPr>
        <w:t xml:space="preserve"> </w:t>
      </w:r>
      <w:r w:rsidRPr="00176403">
        <w:rPr>
          <w:color w:val="auto"/>
          <w:shd w:val="clear" w:color="auto" w:fill="auto"/>
          <w:lang w:val="en-US" w:eastAsia="en-US"/>
        </w:rPr>
        <w:t>A Practical Security Analysis</w:t>
      </w:r>
      <w:r>
        <w:rPr>
          <w:color w:val="auto"/>
          <w:shd w:val="clear" w:color="auto" w:fill="auto"/>
          <w:lang w:val="en-US" w:eastAsia="en-US"/>
        </w:rPr>
        <w:t xml:space="preserve">, </w:t>
      </w:r>
      <w:r w:rsidRPr="00176403">
        <w:rPr>
          <w:color w:val="auto"/>
          <w:shd w:val="clear" w:color="auto" w:fill="auto"/>
          <w:lang w:val="en-US" w:eastAsia="en-US"/>
        </w:rPr>
        <w:t>October 9 2008</w:t>
      </w:r>
    </w:p>
    <w:p w:rsidR="00176403" w:rsidRPr="00176403" w:rsidRDefault="00176403" w:rsidP="00F236A0">
      <w:pPr>
        <w:spacing w:after="280" w:afterAutospacing="1" w:line="360" w:lineRule="auto"/>
        <w:rPr>
          <w:color w:val="auto"/>
          <w:shd w:val="clear" w:color="auto" w:fill="auto"/>
          <w:lang w:val="en-US" w:eastAsia="en-US"/>
        </w:rPr>
      </w:pPr>
      <w:r w:rsidRPr="00176403">
        <w:rPr>
          <w:color w:val="auto"/>
          <w:shd w:val="clear" w:color="auto" w:fill="auto"/>
          <w:lang w:val="en-US" w:eastAsia="en-US"/>
        </w:rPr>
        <w:t>Network Working Group, SIP: Session Initiation Protocol, June 2002</w:t>
      </w:r>
    </w:p>
    <w:p w:rsidR="003D41DD" w:rsidRDefault="003D41DD" w:rsidP="00F236A0">
      <w:pPr>
        <w:pStyle w:val="Div"/>
        <w:spacing w:after="280" w:afterAutospacing="1" w:line="360" w:lineRule="auto"/>
        <w:rPr>
          <w:lang w:val="en-US"/>
        </w:rPr>
      </w:pPr>
      <w:r>
        <w:rPr>
          <w:lang w:val="en-US"/>
        </w:rPr>
        <w:t>Skype Limited 2009, Skype for SIP IT Requirements. 2009</w:t>
      </w:r>
    </w:p>
    <w:p w:rsidR="00F236A0" w:rsidRPr="003D41DD" w:rsidRDefault="003D41DD" w:rsidP="00F236A0">
      <w:pPr>
        <w:pStyle w:val="Div"/>
        <w:spacing w:after="280" w:afterAutospacing="1" w:line="360" w:lineRule="auto"/>
        <w:rPr>
          <w:lang w:val="en-US"/>
        </w:rPr>
      </w:pPr>
      <w:r>
        <w:rPr>
          <w:lang w:val="en-US"/>
        </w:rPr>
        <w:t xml:space="preserve"> </w:t>
      </w:r>
    </w:p>
    <w:p w:rsidR="00F236A0" w:rsidRDefault="00F236A0" w:rsidP="00F236A0">
      <w:pPr>
        <w:pStyle w:val="Div"/>
        <w:spacing w:after="280" w:afterAutospacing="1" w:line="360" w:lineRule="auto"/>
      </w:pPr>
    </w:p>
    <w:sectPr w:rsidR="00F236A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Bold">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3FD2194C"/>
    <w:multiLevelType w:val="hybridMultilevel"/>
    <w:tmpl w:val="6C989902"/>
    <w:lvl w:ilvl="0" w:tplc="7C4E5154">
      <w:start w:val="1"/>
      <w:numFmt w:val="bullet"/>
      <w:lvlText w:val=""/>
      <w:lvlJc w:val="left"/>
      <w:pPr>
        <w:tabs>
          <w:tab w:val="num" w:pos="720"/>
        </w:tabs>
        <w:ind w:left="720" w:hanging="360"/>
      </w:pPr>
      <w:rPr>
        <w:rFonts w:ascii="Wingdings 3" w:hAnsi="Wingdings 3" w:hint="default"/>
      </w:rPr>
    </w:lvl>
    <w:lvl w:ilvl="1" w:tplc="5C546058" w:tentative="1">
      <w:start w:val="1"/>
      <w:numFmt w:val="bullet"/>
      <w:lvlText w:val=""/>
      <w:lvlJc w:val="left"/>
      <w:pPr>
        <w:tabs>
          <w:tab w:val="num" w:pos="1440"/>
        </w:tabs>
        <w:ind w:left="1440" w:hanging="360"/>
      </w:pPr>
      <w:rPr>
        <w:rFonts w:ascii="Wingdings 3" w:hAnsi="Wingdings 3" w:hint="default"/>
      </w:rPr>
    </w:lvl>
    <w:lvl w:ilvl="2" w:tplc="88F6B89A" w:tentative="1">
      <w:start w:val="1"/>
      <w:numFmt w:val="bullet"/>
      <w:lvlText w:val=""/>
      <w:lvlJc w:val="left"/>
      <w:pPr>
        <w:tabs>
          <w:tab w:val="num" w:pos="2160"/>
        </w:tabs>
        <w:ind w:left="2160" w:hanging="360"/>
      </w:pPr>
      <w:rPr>
        <w:rFonts w:ascii="Wingdings 3" w:hAnsi="Wingdings 3" w:hint="default"/>
      </w:rPr>
    </w:lvl>
    <w:lvl w:ilvl="3" w:tplc="5CCA0E14" w:tentative="1">
      <w:start w:val="1"/>
      <w:numFmt w:val="bullet"/>
      <w:lvlText w:val=""/>
      <w:lvlJc w:val="left"/>
      <w:pPr>
        <w:tabs>
          <w:tab w:val="num" w:pos="2880"/>
        </w:tabs>
        <w:ind w:left="2880" w:hanging="360"/>
      </w:pPr>
      <w:rPr>
        <w:rFonts w:ascii="Wingdings 3" w:hAnsi="Wingdings 3" w:hint="default"/>
      </w:rPr>
    </w:lvl>
    <w:lvl w:ilvl="4" w:tplc="5D76E0E6" w:tentative="1">
      <w:start w:val="1"/>
      <w:numFmt w:val="bullet"/>
      <w:lvlText w:val=""/>
      <w:lvlJc w:val="left"/>
      <w:pPr>
        <w:tabs>
          <w:tab w:val="num" w:pos="3600"/>
        </w:tabs>
        <w:ind w:left="3600" w:hanging="360"/>
      </w:pPr>
      <w:rPr>
        <w:rFonts w:ascii="Wingdings 3" w:hAnsi="Wingdings 3" w:hint="default"/>
      </w:rPr>
    </w:lvl>
    <w:lvl w:ilvl="5" w:tplc="5F20B5F2" w:tentative="1">
      <w:start w:val="1"/>
      <w:numFmt w:val="bullet"/>
      <w:lvlText w:val=""/>
      <w:lvlJc w:val="left"/>
      <w:pPr>
        <w:tabs>
          <w:tab w:val="num" w:pos="4320"/>
        </w:tabs>
        <w:ind w:left="4320" w:hanging="360"/>
      </w:pPr>
      <w:rPr>
        <w:rFonts w:ascii="Wingdings 3" w:hAnsi="Wingdings 3" w:hint="default"/>
      </w:rPr>
    </w:lvl>
    <w:lvl w:ilvl="6" w:tplc="B3F8D066" w:tentative="1">
      <w:start w:val="1"/>
      <w:numFmt w:val="bullet"/>
      <w:lvlText w:val=""/>
      <w:lvlJc w:val="left"/>
      <w:pPr>
        <w:tabs>
          <w:tab w:val="num" w:pos="5040"/>
        </w:tabs>
        <w:ind w:left="5040" w:hanging="360"/>
      </w:pPr>
      <w:rPr>
        <w:rFonts w:ascii="Wingdings 3" w:hAnsi="Wingdings 3" w:hint="default"/>
      </w:rPr>
    </w:lvl>
    <w:lvl w:ilvl="7" w:tplc="6FF227BC" w:tentative="1">
      <w:start w:val="1"/>
      <w:numFmt w:val="bullet"/>
      <w:lvlText w:val=""/>
      <w:lvlJc w:val="left"/>
      <w:pPr>
        <w:tabs>
          <w:tab w:val="num" w:pos="5760"/>
        </w:tabs>
        <w:ind w:left="5760" w:hanging="360"/>
      </w:pPr>
      <w:rPr>
        <w:rFonts w:ascii="Wingdings 3" w:hAnsi="Wingdings 3" w:hint="default"/>
      </w:rPr>
    </w:lvl>
    <w:lvl w:ilvl="8" w:tplc="CDEA3EFC" w:tentative="1">
      <w:start w:val="1"/>
      <w:numFmt w:val="bullet"/>
      <w:lvlText w:val=""/>
      <w:lvlJc w:val="left"/>
      <w:pPr>
        <w:tabs>
          <w:tab w:val="num" w:pos="6480"/>
        </w:tabs>
        <w:ind w:left="6480" w:hanging="360"/>
      </w:pPr>
      <w:rPr>
        <w:rFonts w:ascii="Wingdings 3" w:hAnsi="Wingdings 3" w:hint="default"/>
      </w:rPr>
    </w:lvl>
  </w:abstractNum>
  <w:abstractNum w:abstractNumId="2">
    <w:nsid w:val="563A358E"/>
    <w:multiLevelType w:val="hybridMultilevel"/>
    <w:tmpl w:val="804A3F28"/>
    <w:lvl w:ilvl="0" w:tplc="59463D84">
      <w:start w:val="1"/>
      <w:numFmt w:val="bullet"/>
      <w:lvlText w:val=""/>
      <w:lvlJc w:val="left"/>
      <w:pPr>
        <w:tabs>
          <w:tab w:val="num" w:pos="720"/>
        </w:tabs>
        <w:ind w:left="720" w:hanging="360"/>
      </w:pPr>
      <w:rPr>
        <w:rFonts w:ascii="Wingdings 3" w:hAnsi="Wingdings 3" w:hint="default"/>
      </w:rPr>
    </w:lvl>
    <w:lvl w:ilvl="1" w:tplc="4C20F078">
      <w:start w:val="1584"/>
      <w:numFmt w:val="bullet"/>
      <w:lvlText w:val="◦"/>
      <w:lvlJc w:val="left"/>
      <w:pPr>
        <w:tabs>
          <w:tab w:val="num" w:pos="1440"/>
        </w:tabs>
        <w:ind w:left="1440" w:hanging="360"/>
      </w:pPr>
      <w:rPr>
        <w:rFonts w:ascii="Verdana" w:hAnsi="Verdana" w:hint="default"/>
      </w:rPr>
    </w:lvl>
    <w:lvl w:ilvl="2" w:tplc="D6F65488" w:tentative="1">
      <w:start w:val="1"/>
      <w:numFmt w:val="bullet"/>
      <w:lvlText w:val=""/>
      <w:lvlJc w:val="left"/>
      <w:pPr>
        <w:tabs>
          <w:tab w:val="num" w:pos="2160"/>
        </w:tabs>
        <w:ind w:left="2160" w:hanging="360"/>
      </w:pPr>
      <w:rPr>
        <w:rFonts w:ascii="Wingdings 3" w:hAnsi="Wingdings 3" w:hint="default"/>
      </w:rPr>
    </w:lvl>
    <w:lvl w:ilvl="3" w:tplc="5CB2B644" w:tentative="1">
      <w:start w:val="1"/>
      <w:numFmt w:val="bullet"/>
      <w:lvlText w:val=""/>
      <w:lvlJc w:val="left"/>
      <w:pPr>
        <w:tabs>
          <w:tab w:val="num" w:pos="2880"/>
        </w:tabs>
        <w:ind w:left="2880" w:hanging="360"/>
      </w:pPr>
      <w:rPr>
        <w:rFonts w:ascii="Wingdings 3" w:hAnsi="Wingdings 3" w:hint="default"/>
      </w:rPr>
    </w:lvl>
    <w:lvl w:ilvl="4" w:tplc="FDFA0AFE" w:tentative="1">
      <w:start w:val="1"/>
      <w:numFmt w:val="bullet"/>
      <w:lvlText w:val=""/>
      <w:lvlJc w:val="left"/>
      <w:pPr>
        <w:tabs>
          <w:tab w:val="num" w:pos="3600"/>
        </w:tabs>
        <w:ind w:left="3600" w:hanging="360"/>
      </w:pPr>
      <w:rPr>
        <w:rFonts w:ascii="Wingdings 3" w:hAnsi="Wingdings 3" w:hint="default"/>
      </w:rPr>
    </w:lvl>
    <w:lvl w:ilvl="5" w:tplc="11F2F4B6" w:tentative="1">
      <w:start w:val="1"/>
      <w:numFmt w:val="bullet"/>
      <w:lvlText w:val=""/>
      <w:lvlJc w:val="left"/>
      <w:pPr>
        <w:tabs>
          <w:tab w:val="num" w:pos="4320"/>
        </w:tabs>
        <w:ind w:left="4320" w:hanging="360"/>
      </w:pPr>
      <w:rPr>
        <w:rFonts w:ascii="Wingdings 3" w:hAnsi="Wingdings 3" w:hint="default"/>
      </w:rPr>
    </w:lvl>
    <w:lvl w:ilvl="6" w:tplc="8750A932" w:tentative="1">
      <w:start w:val="1"/>
      <w:numFmt w:val="bullet"/>
      <w:lvlText w:val=""/>
      <w:lvlJc w:val="left"/>
      <w:pPr>
        <w:tabs>
          <w:tab w:val="num" w:pos="5040"/>
        </w:tabs>
        <w:ind w:left="5040" w:hanging="360"/>
      </w:pPr>
      <w:rPr>
        <w:rFonts w:ascii="Wingdings 3" w:hAnsi="Wingdings 3" w:hint="default"/>
      </w:rPr>
    </w:lvl>
    <w:lvl w:ilvl="7" w:tplc="76F2ADE6" w:tentative="1">
      <w:start w:val="1"/>
      <w:numFmt w:val="bullet"/>
      <w:lvlText w:val=""/>
      <w:lvlJc w:val="left"/>
      <w:pPr>
        <w:tabs>
          <w:tab w:val="num" w:pos="5760"/>
        </w:tabs>
        <w:ind w:left="5760" w:hanging="360"/>
      </w:pPr>
      <w:rPr>
        <w:rFonts w:ascii="Wingdings 3" w:hAnsi="Wingdings 3" w:hint="default"/>
      </w:rPr>
    </w:lvl>
    <w:lvl w:ilvl="8" w:tplc="04EE73B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cVars>
    <w:docVar w:name="dgnword-docGUID" w:val="OȘThe image cannot be displayed. Your computer may not have enough memory to open the image, or the image may have been corrupted. Restart your computer, and then open the file again. If the red x still appears, you may have to delete the image and then insert it "/>
    <w:docVar w:name="dgnword-eventsink" w:val="≼杫̀ڻ≠杫Ұڻ∨杫Τڻ≄杫πڻ豀豀 Փÿ"/>
  </w:docVars>
  <w:rsids>
    <w:rsidRoot w:val="00F236A0"/>
    <w:rsid w:val="000D3975"/>
    <w:rsid w:val="0011512C"/>
    <w:rsid w:val="001611CB"/>
    <w:rsid w:val="00176403"/>
    <w:rsid w:val="001C1272"/>
    <w:rsid w:val="00223445"/>
    <w:rsid w:val="00240B67"/>
    <w:rsid w:val="002976CA"/>
    <w:rsid w:val="002A7F79"/>
    <w:rsid w:val="003B06A0"/>
    <w:rsid w:val="003B1C3A"/>
    <w:rsid w:val="003C133D"/>
    <w:rsid w:val="003D41DD"/>
    <w:rsid w:val="003F43C1"/>
    <w:rsid w:val="004270B6"/>
    <w:rsid w:val="00436E04"/>
    <w:rsid w:val="0045210E"/>
    <w:rsid w:val="00480934"/>
    <w:rsid w:val="005176FB"/>
    <w:rsid w:val="005600A3"/>
    <w:rsid w:val="00585F64"/>
    <w:rsid w:val="005B6E70"/>
    <w:rsid w:val="00674C8C"/>
    <w:rsid w:val="007C0D5D"/>
    <w:rsid w:val="009218BB"/>
    <w:rsid w:val="00943ADC"/>
    <w:rsid w:val="009775D8"/>
    <w:rsid w:val="009C0C55"/>
    <w:rsid w:val="00AD6459"/>
    <w:rsid w:val="00BB395B"/>
    <w:rsid w:val="00CF0DA6"/>
    <w:rsid w:val="00D62F37"/>
    <w:rsid w:val="00E171C3"/>
    <w:rsid w:val="00E364DA"/>
    <w:rsid w:val="00F22499"/>
    <w:rsid w:val="00F236A0"/>
    <w:rsid w:val="00F7693D"/>
    <w:rsid w:val="00FB3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ListParagraph">
    <w:name w:val="List Paragraph"/>
    <w:basedOn w:val="Normal"/>
    <w:uiPriority w:val="34"/>
    <w:qFormat/>
    <w:rsid w:val="00674C8C"/>
    <w:pPr>
      <w:shd w:val="clear" w:color="auto" w:fill="auto"/>
      <w:ind w:left="720"/>
      <w:contextualSpacing/>
    </w:pPr>
    <w:rPr>
      <w:color w:val="auto"/>
      <w:shd w:val="clear" w:color="auto" w:fill="auto"/>
      <w:lang w:val="en-US" w:eastAsia="en-US"/>
    </w:rPr>
  </w:style>
  <w:style w:type="paragraph" w:styleId="NoSpacing">
    <w:name w:val="No Spacing"/>
    <w:uiPriority w:val="1"/>
    <w:qFormat/>
    <w:rsid w:val="003F43C1"/>
    <w:pPr>
      <w:widowControl w:val="0"/>
      <w:suppressAutoHyphens/>
      <w:ind w:left="86" w:right="86"/>
    </w:pPr>
    <w:rPr>
      <w:sz w:val="24"/>
      <w:szCs w:val="24"/>
    </w:rPr>
  </w:style>
  <w:style w:type="paragraph" w:styleId="BalloonText">
    <w:name w:val="Balloon Text"/>
    <w:basedOn w:val="Normal"/>
    <w:link w:val="BalloonTextChar"/>
    <w:uiPriority w:val="99"/>
    <w:semiHidden/>
    <w:unhideWhenUsed/>
    <w:rsid w:val="003F43C1"/>
    <w:rPr>
      <w:rFonts w:ascii="Tahoma" w:hAnsi="Tahoma" w:cs="Tahoma"/>
      <w:sz w:val="16"/>
      <w:szCs w:val="16"/>
    </w:rPr>
  </w:style>
  <w:style w:type="character" w:customStyle="1" w:styleId="BalloonTextChar">
    <w:name w:val="Balloon Text Char"/>
    <w:basedOn w:val="DefaultParagraphFont"/>
    <w:link w:val="BalloonText"/>
    <w:uiPriority w:val="99"/>
    <w:semiHidden/>
    <w:rsid w:val="003F43C1"/>
    <w:rPr>
      <w:rFonts w:ascii="Tahoma" w:hAnsi="Tahoma" w:cs="Tahoma"/>
      <w:color w:val="000000"/>
      <w:sz w:val="16"/>
      <w:szCs w:val="16"/>
      <w:shd w:val="solid" w:color="FFFFFF" w:fill="auto"/>
      <w:lang w:val="ru-RU" w:eastAsia="ru-RU"/>
    </w:rPr>
  </w:style>
  <w:style w:type="character" w:styleId="Emphasis">
    <w:name w:val="Emphasis"/>
    <w:basedOn w:val="DefaultParagraphFont"/>
    <w:uiPriority w:val="20"/>
    <w:qFormat/>
    <w:rsid w:val="00F22499"/>
    <w:rPr>
      <w:i/>
      <w:iCs/>
    </w:rPr>
  </w:style>
</w:styles>
</file>

<file path=word/webSettings.xml><?xml version="1.0" encoding="utf-8"?>
<w:webSettings xmlns:r="http://schemas.openxmlformats.org/officeDocument/2006/relationships" xmlns:w="http://schemas.openxmlformats.org/wordprocessingml/2006/main">
  <w:divs>
    <w:div w:id="389234451">
      <w:bodyDiv w:val="1"/>
      <w:marLeft w:val="0"/>
      <w:marRight w:val="0"/>
      <w:marTop w:val="0"/>
      <w:marBottom w:val="0"/>
      <w:divBdr>
        <w:top w:val="none" w:sz="0" w:space="0" w:color="auto"/>
        <w:left w:val="none" w:sz="0" w:space="0" w:color="auto"/>
        <w:bottom w:val="none" w:sz="0" w:space="0" w:color="auto"/>
        <w:right w:val="none" w:sz="0" w:space="0" w:color="auto"/>
      </w:divBdr>
      <w:divsChild>
        <w:div w:id="129178834">
          <w:marLeft w:val="979"/>
          <w:marRight w:val="0"/>
          <w:marTop w:val="65"/>
          <w:marBottom w:val="0"/>
          <w:divBdr>
            <w:top w:val="none" w:sz="0" w:space="0" w:color="auto"/>
            <w:left w:val="none" w:sz="0" w:space="0" w:color="auto"/>
            <w:bottom w:val="none" w:sz="0" w:space="0" w:color="auto"/>
            <w:right w:val="none" w:sz="0" w:space="0" w:color="auto"/>
          </w:divBdr>
        </w:div>
        <w:div w:id="154613604">
          <w:marLeft w:val="979"/>
          <w:marRight w:val="0"/>
          <w:marTop w:val="65"/>
          <w:marBottom w:val="0"/>
          <w:divBdr>
            <w:top w:val="none" w:sz="0" w:space="0" w:color="auto"/>
            <w:left w:val="none" w:sz="0" w:space="0" w:color="auto"/>
            <w:bottom w:val="none" w:sz="0" w:space="0" w:color="auto"/>
            <w:right w:val="none" w:sz="0" w:space="0" w:color="auto"/>
          </w:divBdr>
        </w:div>
        <w:div w:id="287711018">
          <w:marLeft w:val="576"/>
          <w:marRight w:val="0"/>
          <w:marTop w:val="80"/>
          <w:marBottom w:val="0"/>
          <w:divBdr>
            <w:top w:val="none" w:sz="0" w:space="0" w:color="auto"/>
            <w:left w:val="none" w:sz="0" w:space="0" w:color="auto"/>
            <w:bottom w:val="none" w:sz="0" w:space="0" w:color="auto"/>
            <w:right w:val="none" w:sz="0" w:space="0" w:color="auto"/>
          </w:divBdr>
        </w:div>
        <w:div w:id="476920807">
          <w:marLeft w:val="979"/>
          <w:marRight w:val="0"/>
          <w:marTop w:val="65"/>
          <w:marBottom w:val="0"/>
          <w:divBdr>
            <w:top w:val="none" w:sz="0" w:space="0" w:color="auto"/>
            <w:left w:val="none" w:sz="0" w:space="0" w:color="auto"/>
            <w:bottom w:val="none" w:sz="0" w:space="0" w:color="auto"/>
            <w:right w:val="none" w:sz="0" w:space="0" w:color="auto"/>
          </w:divBdr>
        </w:div>
        <w:div w:id="623846219">
          <w:marLeft w:val="979"/>
          <w:marRight w:val="0"/>
          <w:marTop w:val="65"/>
          <w:marBottom w:val="0"/>
          <w:divBdr>
            <w:top w:val="none" w:sz="0" w:space="0" w:color="auto"/>
            <w:left w:val="none" w:sz="0" w:space="0" w:color="auto"/>
            <w:bottom w:val="none" w:sz="0" w:space="0" w:color="auto"/>
            <w:right w:val="none" w:sz="0" w:space="0" w:color="auto"/>
          </w:divBdr>
        </w:div>
        <w:div w:id="741558695">
          <w:marLeft w:val="576"/>
          <w:marRight w:val="0"/>
          <w:marTop w:val="80"/>
          <w:marBottom w:val="0"/>
          <w:divBdr>
            <w:top w:val="none" w:sz="0" w:space="0" w:color="auto"/>
            <w:left w:val="none" w:sz="0" w:space="0" w:color="auto"/>
            <w:bottom w:val="none" w:sz="0" w:space="0" w:color="auto"/>
            <w:right w:val="none" w:sz="0" w:space="0" w:color="auto"/>
          </w:divBdr>
        </w:div>
        <w:div w:id="882518590">
          <w:marLeft w:val="979"/>
          <w:marRight w:val="0"/>
          <w:marTop w:val="65"/>
          <w:marBottom w:val="0"/>
          <w:divBdr>
            <w:top w:val="none" w:sz="0" w:space="0" w:color="auto"/>
            <w:left w:val="none" w:sz="0" w:space="0" w:color="auto"/>
            <w:bottom w:val="none" w:sz="0" w:space="0" w:color="auto"/>
            <w:right w:val="none" w:sz="0" w:space="0" w:color="auto"/>
          </w:divBdr>
        </w:div>
      </w:divsChild>
    </w:div>
    <w:div w:id="634873640">
      <w:bodyDiv w:val="1"/>
      <w:marLeft w:val="45"/>
      <w:marRight w:val="75"/>
      <w:marTop w:val="0"/>
      <w:marBottom w:val="0"/>
      <w:divBdr>
        <w:top w:val="none" w:sz="0" w:space="0" w:color="auto"/>
        <w:left w:val="none" w:sz="0" w:space="0" w:color="auto"/>
        <w:bottom w:val="none" w:sz="0" w:space="0" w:color="auto"/>
        <w:right w:val="none" w:sz="0" w:space="0" w:color="auto"/>
      </w:divBdr>
      <w:divsChild>
        <w:div w:id="1915509287">
          <w:marLeft w:val="150"/>
          <w:marRight w:val="150"/>
          <w:marTop w:val="75"/>
          <w:marBottom w:val="0"/>
          <w:divBdr>
            <w:top w:val="none" w:sz="0" w:space="0" w:color="auto"/>
            <w:left w:val="none" w:sz="0" w:space="0" w:color="auto"/>
            <w:bottom w:val="none" w:sz="0" w:space="0" w:color="auto"/>
            <w:right w:val="none" w:sz="0" w:space="0" w:color="auto"/>
          </w:divBdr>
        </w:div>
      </w:divsChild>
    </w:div>
    <w:div w:id="652681322">
      <w:bodyDiv w:val="1"/>
      <w:marLeft w:val="0"/>
      <w:marRight w:val="0"/>
      <w:marTop w:val="0"/>
      <w:marBottom w:val="0"/>
      <w:divBdr>
        <w:top w:val="none" w:sz="0" w:space="0" w:color="auto"/>
        <w:left w:val="none" w:sz="0" w:space="0" w:color="auto"/>
        <w:bottom w:val="none" w:sz="0" w:space="0" w:color="auto"/>
        <w:right w:val="none" w:sz="0" w:space="0" w:color="auto"/>
      </w:divBdr>
      <w:divsChild>
        <w:div w:id="209651426">
          <w:marLeft w:val="576"/>
          <w:marRight w:val="0"/>
          <w:marTop w:val="80"/>
          <w:marBottom w:val="0"/>
          <w:divBdr>
            <w:top w:val="none" w:sz="0" w:space="0" w:color="auto"/>
            <w:left w:val="none" w:sz="0" w:space="0" w:color="auto"/>
            <w:bottom w:val="none" w:sz="0" w:space="0" w:color="auto"/>
            <w:right w:val="none" w:sz="0" w:space="0" w:color="auto"/>
          </w:divBdr>
        </w:div>
        <w:div w:id="545142316">
          <w:marLeft w:val="576"/>
          <w:marRight w:val="0"/>
          <w:marTop w:val="80"/>
          <w:marBottom w:val="0"/>
          <w:divBdr>
            <w:top w:val="none" w:sz="0" w:space="0" w:color="auto"/>
            <w:left w:val="none" w:sz="0" w:space="0" w:color="auto"/>
            <w:bottom w:val="none" w:sz="0" w:space="0" w:color="auto"/>
            <w:right w:val="none" w:sz="0" w:space="0" w:color="auto"/>
          </w:divBdr>
        </w:div>
        <w:div w:id="1037579627">
          <w:marLeft w:val="576"/>
          <w:marRight w:val="0"/>
          <w:marTop w:val="80"/>
          <w:marBottom w:val="0"/>
          <w:divBdr>
            <w:top w:val="none" w:sz="0" w:space="0" w:color="auto"/>
            <w:left w:val="none" w:sz="0" w:space="0" w:color="auto"/>
            <w:bottom w:val="none" w:sz="0" w:space="0" w:color="auto"/>
            <w:right w:val="none" w:sz="0" w:space="0" w:color="auto"/>
          </w:divBdr>
        </w:div>
        <w:div w:id="1627007430">
          <w:marLeft w:val="576"/>
          <w:marRight w:val="0"/>
          <w:marTop w:val="80"/>
          <w:marBottom w:val="0"/>
          <w:divBdr>
            <w:top w:val="none" w:sz="0" w:space="0" w:color="auto"/>
            <w:left w:val="none" w:sz="0" w:space="0" w:color="auto"/>
            <w:bottom w:val="none" w:sz="0" w:space="0" w:color="auto"/>
            <w:right w:val="none" w:sz="0" w:space="0" w:color="auto"/>
          </w:divBdr>
        </w:div>
        <w:div w:id="1696534903">
          <w:marLeft w:val="576"/>
          <w:marRight w:val="0"/>
          <w:marTop w:val="80"/>
          <w:marBottom w:val="0"/>
          <w:divBdr>
            <w:top w:val="none" w:sz="0" w:space="0" w:color="auto"/>
            <w:left w:val="none" w:sz="0" w:space="0" w:color="auto"/>
            <w:bottom w:val="none" w:sz="0" w:space="0" w:color="auto"/>
            <w:right w:val="none" w:sz="0" w:space="0" w:color="auto"/>
          </w:divBdr>
        </w:div>
        <w:div w:id="1823503924">
          <w:marLeft w:val="576"/>
          <w:marRight w:val="0"/>
          <w:marTop w:val="80"/>
          <w:marBottom w:val="0"/>
          <w:divBdr>
            <w:top w:val="none" w:sz="0" w:space="0" w:color="auto"/>
            <w:left w:val="none" w:sz="0" w:space="0" w:color="auto"/>
            <w:bottom w:val="none" w:sz="0" w:space="0" w:color="auto"/>
            <w:right w:val="none" w:sz="0" w:space="0" w:color="auto"/>
          </w:divBdr>
        </w:div>
      </w:divsChild>
    </w:div>
    <w:div w:id="747114002">
      <w:bodyDiv w:val="1"/>
      <w:marLeft w:val="0"/>
      <w:marRight w:val="0"/>
      <w:marTop w:val="0"/>
      <w:marBottom w:val="0"/>
      <w:divBdr>
        <w:top w:val="none" w:sz="0" w:space="0" w:color="auto"/>
        <w:left w:val="none" w:sz="0" w:space="0" w:color="auto"/>
        <w:bottom w:val="none" w:sz="0" w:space="0" w:color="auto"/>
        <w:right w:val="none" w:sz="0" w:space="0" w:color="auto"/>
      </w:divBdr>
      <w:divsChild>
        <w:div w:id="756904507">
          <w:marLeft w:val="979"/>
          <w:marRight w:val="0"/>
          <w:marTop w:val="65"/>
          <w:marBottom w:val="0"/>
          <w:divBdr>
            <w:top w:val="none" w:sz="0" w:space="0" w:color="auto"/>
            <w:left w:val="none" w:sz="0" w:space="0" w:color="auto"/>
            <w:bottom w:val="none" w:sz="0" w:space="0" w:color="auto"/>
            <w:right w:val="none" w:sz="0" w:space="0" w:color="auto"/>
          </w:divBdr>
        </w:div>
        <w:div w:id="896742685">
          <w:marLeft w:val="979"/>
          <w:marRight w:val="0"/>
          <w:marTop w:val="65"/>
          <w:marBottom w:val="0"/>
          <w:divBdr>
            <w:top w:val="none" w:sz="0" w:space="0" w:color="auto"/>
            <w:left w:val="none" w:sz="0" w:space="0" w:color="auto"/>
            <w:bottom w:val="none" w:sz="0" w:space="0" w:color="auto"/>
            <w:right w:val="none" w:sz="0" w:space="0" w:color="auto"/>
          </w:divBdr>
        </w:div>
        <w:div w:id="1231886973">
          <w:marLeft w:val="979"/>
          <w:marRight w:val="0"/>
          <w:marTop w:val="65"/>
          <w:marBottom w:val="0"/>
          <w:divBdr>
            <w:top w:val="none" w:sz="0" w:space="0" w:color="auto"/>
            <w:left w:val="none" w:sz="0" w:space="0" w:color="auto"/>
            <w:bottom w:val="none" w:sz="0" w:space="0" w:color="auto"/>
            <w:right w:val="none" w:sz="0" w:space="0" w:color="auto"/>
          </w:divBdr>
        </w:div>
        <w:div w:id="1279412098">
          <w:marLeft w:val="576"/>
          <w:marRight w:val="0"/>
          <w:marTop w:val="80"/>
          <w:marBottom w:val="0"/>
          <w:divBdr>
            <w:top w:val="none" w:sz="0" w:space="0" w:color="auto"/>
            <w:left w:val="none" w:sz="0" w:space="0" w:color="auto"/>
            <w:bottom w:val="none" w:sz="0" w:space="0" w:color="auto"/>
            <w:right w:val="none" w:sz="0" w:space="0" w:color="auto"/>
          </w:divBdr>
        </w:div>
        <w:div w:id="1358000491">
          <w:marLeft w:val="979"/>
          <w:marRight w:val="0"/>
          <w:marTop w:val="65"/>
          <w:marBottom w:val="0"/>
          <w:divBdr>
            <w:top w:val="none" w:sz="0" w:space="0" w:color="auto"/>
            <w:left w:val="none" w:sz="0" w:space="0" w:color="auto"/>
            <w:bottom w:val="none" w:sz="0" w:space="0" w:color="auto"/>
            <w:right w:val="none" w:sz="0" w:space="0" w:color="auto"/>
          </w:divBdr>
        </w:div>
        <w:div w:id="1573664583">
          <w:marLeft w:val="979"/>
          <w:marRight w:val="0"/>
          <w:marTop w:val="65"/>
          <w:marBottom w:val="0"/>
          <w:divBdr>
            <w:top w:val="none" w:sz="0" w:space="0" w:color="auto"/>
            <w:left w:val="none" w:sz="0" w:space="0" w:color="auto"/>
            <w:bottom w:val="none" w:sz="0" w:space="0" w:color="auto"/>
            <w:right w:val="none" w:sz="0" w:space="0" w:color="auto"/>
          </w:divBdr>
        </w:div>
        <w:div w:id="1704329595">
          <w:marLeft w:val="576"/>
          <w:marRight w:val="0"/>
          <w:marTop w:val="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value of Skype using SIP</vt:lpstr>
    </vt:vector>
  </TitlesOfParts>
  <Company/>
  <LinksUpToDate>false</LinksUpToDate>
  <CharactersWithSpaces>12654</CharactersWithSpaces>
  <SharedDoc>false</SharedDoc>
  <HLinks>
    <vt:vector size="30" baseType="variant">
      <vt:variant>
        <vt:i4>6226010</vt:i4>
      </vt:variant>
      <vt:variant>
        <vt:i4>12</vt:i4>
      </vt:variant>
      <vt:variant>
        <vt:i4>0</vt:i4>
      </vt:variant>
      <vt:variant>
        <vt:i4>5</vt:i4>
      </vt:variant>
      <vt:variant>
        <vt:lpwstr>http://www.theregister.co.uk/2003/10/08/how_does_skype_get_through/</vt:lpwstr>
      </vt:variant>
      <vt:variant>
        <vt:lpwstr/>
      </vt:variant>
      <vt:variant>
        <vt:i4>2687100</vt:i4>
      </vt:variant>
      <vt:variant>
        <vt:i4>9</vt:i4>
      </vt:variant>
      <vt:variant>
        <vt:i4>0</vt:i4>
      </vt:variant>
      <vt:variant>
        <vt:i4>5</vt:i4>
      </vt:variant>
      <vt:variant>
        <vt:lpwstr>http://en.wikipedia.org/wiki/Session_Initiation_Protocol</vt:lpwstr>
      </vt:variant>
      <vt:variant>
        <vt:lpwstr>SIP_network_elements</vt:lpwstr>
      </vt:variant>
      <vt:variant>
        <vt:i4>5832752</vt:i4>
      </vt:variant>
      <vt:variant>
        <vt:i4>6</vt:i4>
      </vt:variant>
      <vt:variant>
        <vt:i4>0</vt:i4>
      </vt:variant>
      <vt:variant>
        <vt:i4>5</vt:i4>
      </vt:variant>
      <vt:variant>
        <vt:lpwstr>http://en.wikipedia.org/wiki/User_agent</vt:lpwstr>
      </vt:variant>
      <vt:variant>
        <vt:lpwstr/>
      </vt:variant>
      <vt:variant>
        <vt:i4>196679</vt:i4>
      </vt:variant>
      <vt:variant>
        <vt:i4>3</vt:i4>
      </vt:variant>
      <vt:variant>
        <vt:i4>0</vt:i4>
      </vt:variant>
      <vt:variant>
        <vt:i4>5</vt:i4>
      </vt:variant>
      <vt:variant>
        <vt:lpwstr>http://en.wikipedia.org/wiki/URI</vt:lpwstr>
      </vt:variant>
      <vt:variant>
        <vt:lpwstr/>
      </vt:variant>
      <vt:variant>
        <vt:i4>3932272</vt:i4>
      </vt:variant>
      <vt:variant>
        <vt:i4>0</vt:i4>
      </vt:variant>
      <vt:variant>
        <vt:i4>0</vt:i4>
      </vt:variant>
      <vt:variant>
        <vt:i4>5</vt:i4>
      </vt:variant>
      <vt:variant>
        <vt:lpwstr>http://en.wikipedia.org/wiki/Session_Initiation_Protocol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Skype using SIP</dc:title>
  <dc:creator>Troy Hutchison</dc:creator>
  <cp:lastModifiedBy>Troy Hutchison</cp:lastModifiedBy>
  <cp:revision>2</cp:revision>
  <cp:lastPrinted>1601-01-01T00:00:00Z</cp:lastPrinted>
  <dcterms:created xsi:type="dcterms:W3CDTF">2010-05-09T21:53:00Z</dcterms:created>
  <dcterms:modified xsi:type="dcterms:W3CDTF">2010-05-09T21:53:00Z</dcterms:modified>
</cp:coreProperties>
</file>